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F61313" w14:textId="03A10030" w:rsidR="00A65665" w:rsidRPr="00B06090" w:rsidRDefault="00A65665" w:rsidP="00A65665">
      <w:pPr>
        <w:pStyle w:val="3GPPHeader"/>
        <w:spacing w:after="0"/>
        <w:rPr>
          <w:rFonts w:cs="Arial"/>
          <w:szCs w:val="24"/>
        </w:rPr>
      </w:pPr>
      <w:bookmarkStart w:id="0" w:name="_Hlk70484476"/>
      <w:bookmarkStart w:id="1" w:name="_Hlk153953944"/>
      <w:bookmarkStart w:id="2" w:name="_Ref399006623"/>
      <w:bookmarkStart w:id="3" w:name="_Toc92513360"/>
      <w:r w:rsidRPr="00B06090">
        <w:rPr>
          <w:rFonts w:cs="Arial"/>
          <w:szCs w:val="24"/>
        </w:rPr>
        <w:t>3GPP TSG-RAN WG2 Meeting #12</w:t>
      </w:r>
      <w:r w:rsidR="003D7C2F">
        <w:rPr>
          <w:rFonts w:cs="Arial"/>
          <w:szCs w:val="24"/>
        </w:rPr>
        <w:t>7</w:t>
      </w:r>
      <w:r w:rsidRPr="00B06090">
        <w:rPr>
          <w:rFonts w:cs="Arial"/>
          <w:szCs w:val="24"/>
        </w:rPr>
        <w:tab/>
      </w:r>
      <w:r w:rsidR="00272636" w:rsidRPr="00272636">
        <w:rPr>
          <w:rFonts w:cs="Arial"/>
          <w:i/>
          <w:szCs w:val="24"/>
        </w:rPr>
        <w:t>R2-240</w:t>
      </w:r>
      <w:r w:rsidR="00C227EE">
        <w:rPr>
          <w:rFonts w:cs="Arial"/>
          <w:i/>
          <w:szCs w:val="24"/>
        </w:rPr>
        <w:t>6610</w:t>
      </w:r>
    </w:p>
    <w:p w14:paraId="1646A74E" w14:textId="578A60A9" w:rsidR="00A65665" w:rsidRPr="00B06090" w:rsidRDefault="003D7C2F" w:rsidP="00A65665">
      <w:pPr>
        <w:pStyle w:val="3GPPHeader"/>
        <w:spacing w:after="0"/>
        <w:rPr>
          <w:rFonts w:cs="Arial"/>
          <w:szCs w:val="24"/>
        </w:rPr>
      </w:pPr>
      <w:r w:rsidRPr="001E3ECD">
        <w:rPr>
          <w:rFonts w:cs="Arial"/>
          <w:szCs w:val="24"/>
        </w:rPr>
        <w:t>Maastricht, Netherlands, Aug. 19th~</w:t>
      </w:r>
      <w:proofErr w:type="gramStart"/>
      <w:r w:rsidRPr="001E3ECD">
        <w:rPr>
          <w:rFonts w:cs="Arial"/>
          <w:szCs w:val="24"/>
        </w:rPr>
        <w:t>23rd ,</w:t>
      </w:r>
      <w:proofErr w:type="gramEnd"/>
      <w:r w:rsidRPr="001E3ECD">
        <w:rPr>
          <w:rFonts w:cs="Arial"/>
          <w:szCs w:val="24"/>
        </w:rPr>
        <w:t xml:space="preserve"> 2024</w:t>
      </w:r>
    </w:p>
    <w:p w14:paraId="554F6743" w14:textId="77777777" w:rsidR="00A65665" w:rsidRDefault="00A65665" w:rsidP="00BB32B3">
      <w:pPr>
        <w:tabs>
          <w:tab w:val="left" w:pos="1985"/>
        </w:tabs>
        <w:jc w:val="both"/>
        <w:rPr>
          <w:rFonts w:ascii="Arial" w:hAnsi="Arial" w:cs="Arial"/>
          <w:b/>
          <w:sz w:val="22"/>
        </w:rPr>
      </w:pPr>
      <w:bookmarkStart w:id="4" w:name="_GoBack"/>
      <w:bookmarkEnd w:id="0"/>
      <w:bookmarkEnd w:id="1"/>
      <w:bookmarkEnd w:id="4"/>
    </w:p>
    <w:bookmarkEnd w:id="2"/>
    <w:bookmarkEnd w:id="3"/>
    <w:p w14:paraId="5641AF13" w14:textId="34DEEE94" w:rsidR="00A65665" w:rsidRPr="00A65665" w:rsidRDefault="00105F59" w:rsidP="00A65665">
      <w:pPr>
        <w:spacing w:after="0" w:line="360" w:lineRule="auto"/>
        <w:rPr>
          <w:rFonts w:ascii="Arial" w:eastAsia="Malgun Gothic" w:hAnsi="Arial" w:cs="Arial"/>
          <w:b/>
          <w:sz w:val="24"/>
          <w:szCs w:val="24"/>
          <w:lang w:eastAsia="ko-KR"/>
        </w:rPr>
      </w:pPr>
      <w:r>
        <w:rPr>
          <w:rFonts w:ascii="Arial" w:eastAsia="Malgun Gothic" w:hAnsi="Arial" w:cs="Arial"/>
          <w:b/>
          <w:sz w:val="24"/>
          <w:szCs w:val="24"/>
          <w:lang w:eastAsia="ko-KR"/>
        </w:rPr>
        <w:t>Agenda item:</w:t>
      </w:r>
      <w:r>
        <w:rPr>
          <w:rFonts w:ascii="Arial" w:eastAsia="Malgun Gothic" w:hAnsi="Arial" w:cs="Arial"/>
          <w:b/>
          <w:sz w:val="24"/>
          <w:szCs w:val="24"/>
          <w:lang w:eastAsia="ko-KR"/>
        </w:rPr>
        <w:tab/>
      </w:r>
      <w:r>
        <w:rPr>
          <w:rFonts w:ascii="Arial" w:eastAsia="Malgun Gothic" w:hAnsi="Arial" w:cs="Arial"/>
          <w:b/>
          <w:sz w:val="24"/>
          <w:szCs w:val="24"/>
          <w:lang w:eastAsia="ko-KR"/>
        </w:rPr>
        <w:tab/>
        <w:t>8.2.</w:t>
      </w:r>
      <w:r w:rsidR="002A58C4">
        <w:rPr>
          <w:rFonts w:ascii="Arial" w:eastAsia="Malgun Gothic" w:hAnsi="Arial" w:cs="Arial"/>
          <w:b/>
          <w:sz w:val="24"/>
          <w:szCs w:val="24"/>
          <w:lang w:eastAsia="ko-KR"/>
        </w:rPr>
        <w:t>5</w:t>
      </w:r>
    </w:p>
    <w:p w14:paraId="30E63E54" w14:textId="1F15B8D9" w:rsidR="00A65665" w:rsidRPr="00A65665" w:rsidRDefault="00A65665" w:rsidP="00A65665">
      <w:pPr>
        <w:spacing w:after="0" w:line="360" w:lineRule="auto"/>
        <w:rPr>
          <w:rFonts w:ascii="Arial" w:eastAsia="Malgun Gothic" w:hAnsi="Arial" w:cs="Arial"/>
          <w:b/>
          <w:sz w:val="24"/>
          <w:szCs w:val="24"/>
          <w:lang w:eastAsia="ko-KR"/>
        </w:rPr>
      </w:pPr>
      <w:r w:rsidRPr="00A65665">
        <w:rPr>
          <w:rFonts w:ascii="Arial" w:eastAsia="Malgun Gothic" w:hAnsi="Arial" w:cs="Arial"/>
          <w:b/>
          <w:sz w:val="24"/>
          <w:szCs w:val="24"/>
          <w:lang w:eastAsia="ko-KR"/>
        </w:rPr>
        <w:t>Source:</w:t>
      </w:r>
      <w:r w:rsidRPr="00A65665">
        <w:rPr>
          <w:rFonts w:ascii="Arial" w:eastAsia="Malgun Gothic" w:hAnsi="Arial" w:cs="Arial"/>
          <w:b/>
          <w:sz w:val="24"/>
          <w:szCs w:val="24"/>
          <w:lang w:eastAsia="ko-KR"/>
        </w:rPr>
        <w:tab/>
      </w:r>
      <w:r w:rsidRPr="00A65665">
        <w:rPr>
          <w:rFonts w:ascii="Arial" w:eastAsia="Malgun Gothic" w:hAnsi="Arial" w:cs="Arial"/>
          <w:b/>
          <w:sz w:val="24"/>
          <w:szCs w:val="24"/>
          <w:lang w:eastAsia="ko-KR"/>
        </w:rPr>
        <w:tab/>
        <w:t>Samsung</w:t>
      </w:r>
    </w:p>
    <w:p w14:paraId="0BF1DF81" w14:textId="22333F9D" w:rsidR="00A65665" w:rsidRPr="00A65665" w:rsidRDefault="00A65665" w:rsidP="00A65665">
      <w:pPr>
        <w:spacing w:after="0" w:line="360" w:lineRule="auto"/>
        <w:rPr>
          <w:rFonts w:ascii="Arial" w:eastAsia="Malgun Gothic" w:hAnsi="Arial" w:cs="Arial"/>
          <w:b/>
          <w:sz w:val="24"/>
          <w:szCs w:val="24"/>
          <w:lang w:eastAsia="ko-KR"/>
        </w:rPr>
      </w:pPr>
      <w:r w:rsidRPr="00A65665">
        <w:rPr>
          <w:rFonts w:ascii="Arial" w:eastAsia="Malgun Gothic" w:hAnsi="Arial" w:cs="Arial"/>
          <w:b/>
          <w:sz w:val="24"/>
          <w:szCs w:val="24"/>
          <w:lang w:eastAsia="ko-KR"/>
        </w:rPr>
        <w:t>Title:</w:t>
      </w:r>
      <w:r w:rsidRPr="00A65665">
        <w:rPr>
          <w:rFonts w:ascii="Arial" w:eastAsia="Malgun Gothic" w:hAnsi="Arial" w:cs="Arial"/>
          <w:b/>
          <w:sz w:val="24"/>
          <w:szCs w:val="24"/>
          <w:lang w:eastAsia="ko-KR"/>
        </w:rPr>
        <w:tab/>
      </w:r>
      <w:r w:rsidRPr="00A65665">
        <w:rPr>
          <w:rFonts w:ascii="Arial" w:eastAsia="Malgun Gothic" w:hAnsi="Arial" w:cs="Arial"/>
          <w:b/>
          <w:sz w:val="24"/>
          <w:szCs w:val="24"/>
          <w:lang w:eastAsia="ko-KR"/>
        </w:rPr>
        <w:tab/>
      </w:r>
      <w:r w:rsidRPr="00A65665">
        <w:rPr>
          <w:rFonts w:ascii="Arial" w:eastAsia="Malgun Gothic" w:hAnsi="Arial" w:cs="Arial"/>
          <w:b/>
          <w:sz w:val="24"/>
          <w:szCs w:val="24"/>
          <w:lang w:eastAsia="ko-KR"/>
        </w:rPr>
        <w:tab/>
      </w:r>
      <w:r w:rsidR="00105F59">
        <w:rPr>
          <w:rFonts w:ascii="Arial" w:eastAsia="Malgun Gothic" w:hAnsi="Arial" w:cs="Arial"/>
          <w:b/>
          <w:sz w:val="24"/>
          <w:szCs w:val="24"/>
          <w:lang w:eastAsia="ko-KR"/>
        </w:rPr>
        <w:t>Discussion</w:t>
      </w:r>
      <w:r>
        <w:rPr>
          <w:rFonts w:ascii="Arial" w:eastAsia="Malgun Gothic" w:hAnsi="Arial" w:cs="Arial"/>
          <w:b/>
          <w:sz w:val="24"/>
          <w:szCs w:val="24"/>
          <w:lang w:eastAsia="ko-KR"/>
        </w:rPr>
        <w:t xml:space="preserve"> on </w:t>
      </w:r>
      <w:r w:rsidR="002A58C4">
        <w:rPr>
          <w:rFonts w:ascii="Arial" w:eastAsia="Malgun Gothic" w:hAnsi="Arial" w:cs="Arial"/>
          <w:b/>
          <w:sz w:val="24"/>
          <w:szCs w:val="24"/>
          <w:lang w:eastAsia="ko-KR"/>
        </w:rPr>
        <w:t>A-</w:t>
      </w:r>
      <w:proofErr w:type="spellStart"/>
      <w:r w:rsidR="002A58C4">
        <w:rPr>
          <w:rFonts w:ascii="Arial" w:eastAsia="Malgun Gothic" w:hAnsi="Arial" w:cs="Arial"/>
          <w:b/>
          <w:sz w:val="24"/>
          <w:szCs w:val="24"/>
          <w:lang w:eastAsia="ko-KR"/>
        </w:rPr>
        <w:t>IoT</w:t>
      </w:r>
      <w:proofErr w:type="spellEnd"/>
      <w:r w:rsidR="002A58C4">
        <w:rPr>
          <w:rFonts w:ascii="Arial" w:eastAsia="Malgun Gothic" w:hAnsi="Arial" w:cs="Arial"/>
          <w:b/>
          <w:sz w:val="24"/>
          <w:szCs w:val="24"/>
          <w:lang w:eastAsia="ko-KR"/>
        </w:rPr>
        <w:t xml:space="preserve"> Topology 2</w:t>
      </w:r>
    </w:p>
    <w:p w14:paraId="59181A2C" w14:textId="1F61321A" w:rsidR="00A65665" w:rsidRPr="00A65665" w:rsidRDefault="00A65665" w:rsidP="00A65665">
      <w:pPr>
        <w:spacing w:after="0" w:line="360" w:lineRule="auto"/>
        <w:rPr>
          <w:rFonts w:ascii="Arial" w:eastAsia="MS Mincho" w:hAnsi="Arial" w:cs="Arial"/>
          <w:b/>
          <w:sz w:val="24"/>
          <w:szCs w:val="24"/>
        </w:rPr>
      </w:pPr>
      <w:r w:rsidRPr="00A65665">
        <w:rPr>
          <w:rFonts w:ascii="Arial" w:eastAsia="Malgun Gothic" w:hAnsi="Arial" w:cs="Arial"/>
          <w:b/>
          <w:sz w:val="24"/>
          <w:szCs w:val="24"/>
          <w:lang w:eastAsia="ko-KR"/>
        </w:rPr>
        <w:t>Document for:</w:t>
      </w:r>
      <w:r w:rsidRPr="00A65665">
        <w:rPr>
          <w:rFonts w:ascii="Arial" w:eastAsia="Malgun Gothic" w:hAnsi="Arial" w:cs="Arial"/>
          <w:b/>
          <w:sz w:val="24"/>
          <w:szCs w:val="24"/>
          <w:lang w:eastAsia="ko-KR"/>
        </w:rPr>
        <w:tab/>
        <w:t>Discussion &amp; Decision</w:t>
      </w:r>
    </w:p>
    <w:p w14:paraId="2214F8BF" w14:textId="7E0DE5BC" w:rsidR="00276FB0" w:rsidRDefault="006B42EE" w:rsidP="006B42EE">
      <w:pPr>
        <w:pStyle w:val="1"/>
        <w:numPr>
          <w:ilvl w:val="0"/>
          <w:numId w:val="0"/>
        </w:numPr>
        <w:ind w:left="533" w:hanging="533"/>
      </w:pPr>
      <w:r>
        <w:t xml:space="preserve">1 </w:t>
      </w:r>
      <w:r w:rsidR="00463669">
        <w:t>Introduction</w:t>
      </w:r>
    </w:p>
    <w:p w14:paraId="166F64C0" w14:textId="77777777" w:rsidR="00FC391E" w:rsidRDefault="00FC391E" w:rsidP="00BA6C35">
      <w:pPr>
        <w:jc w:val="both"/>
        <w:rPr>
          <w:rFonts w:eastAsiaTheme="minorEastAsia"/>
          <w:lang w:eastAsia="ko-KR"/>
        </w:rPr>
      </w:pPr>
      <w:r>
        <w:rPr>
          <w:rFonts w:eastAsiaTheme="minorEastAsia"/>
          <w:lang w:eastAsia="ko-KR"/>
        </w:rPr>
        <w:t xml:space="preserve">As a part of SID, the topology 2 is one of scenarios for </w:t>
      </w:r>
      <w:proofErr w:type="spellStart"/>
      <w:r>
        <w:rPr>
          <w:rFonts w:eastAsiaTheme="minorEastAsia"/>
          <w:lang w:eastAsia="ko-KR"/>
        </w:rPr>
        <w:t>AIoT</w:t>
      </w:r>
      <w:proofErr w:type="spellEnd"/>
      <w:r>
        <w:rPr>
          <w:rFonts w:eastAsiaTheme="minorEastAsia"/>
          <w:lang w:eastAsia="ko-KR"/>
        </w:rPr>
        <w:t xml:space="preserve"> study. Since the beginning of this SI, RAN2 reached a </w:t>
      </w:r>
      <w:proofErr w:type="gramStart"/>
      <w:r>
        <w:rPr>
          <w:rFonts w:eastAsiaTheme="minorEastAsia"/>
          <w:lang w:eastAsia="ko-KR"/>
        </w:rPr>
        <w:t>high level</w:t>
      </w:r>
      <w:proofErr w:type="gramEnd"/>
      <w:r>
        <w:rPr>
          <w:rFonts w:eastAsiaTheme="minorEastAsia"/>
          <w:lang w:eastAsia="ko-KR"/>
        </w:rPr>
        <w:t xml:space="preserve"> agreement as </w:t>
      </w:r>
    </w:p>
    <w:tbl>
      <w:tblPr>
        <w:tblStyle w:val="a6"/>
        <w:tblW w:w="0" w:type="auto"/>
        <w:tblLook w:val="04A0" w:firstRow="1" w:lastRow="0" w:firstColumn="1" w:lastColumn="0" w:noHBand="0" w:noVBand="1"/>
      </w:tblPr>
      <w:tblGrid>
        <w:gridCol w:w="9630"/>
      </w:tblGrid>
      <w:tr w:rsidR="00FC391E" w14:paraId="14B71209" w14:textId="77777777" w:rsidTr="00FC391E">
        <w:tc>
          <w:tcPr>
            <w:tcW w:w="9630" w:type="dxa"/>
          </w:tcPr>
          <w:p w14:paraId="6E88E49B" w14:textId="6DDDBD11" w:rsidR="00FC391E" w:rsidRPr="00FC391E" w:rsidRDefault="00FC391E" w:rsidP="00FC391E">
            <w:pPr>
              <w:pStyle w:val="Doc-text2"/>
              <w:ind w:left="360" w:firstLine="0"/>
            </w:pPr>
            <w:r w:rsidRPr="005D1FB5">
              <w:t xml:space="preserve">From RAN2 perspective, the </w:t>
            </w:r>
            <w:r>
              <w:t xml:space="preserve">aim is that the </w:t>
            </w:r>
            <w:r w:rsidRPr="005D1FB5">
              <w:t>design on the interface between reader and A-</w:t>
            </w:r>
            <w:proofErr w:type="spellStart"/>
            <w:r w:rsidRPr="005D1FB5">
              <w:t>IoT</w:t>
            </w:r>
            <w:proofErr w:type="spellEnd"/>
            <w:r w:rsidRPr="005D1FB5">
              <w:t xml:space="preserve"> device is common for topology 1 and topology 2</w:t>
            </w:r>
            <w:r>
              <w:t xml:space="preserve">.  </w:t>
            </w:r>
          </w:p>
        </w:tc>
      </w:tr>
    </w:tbl>
    <w:p w14:paraId="24328974" w14:textId="4FA3454F" w:rsidR="00D34096" w:rsidRPr="00E42A81" w:rsidRDefault="00E42A81" w:rsidP="00D34096">
      <w:pPr>
        <w:jc w:val="both"/>
        <w:rPr>
          <w:rFonts w:eastAsia="等线"/>
          <w:lang w:eastAsia="zh-CN"/>
        </w:rPr>
      </w:pPr>
      <w:r>
        <w:rPr>
          <w:rFonts w:eastAsia="等线"/>
          <w:lang w:eastAsia="zh-CN"/>
        </w:rPr>
        <w:t xml:space="preserve">In previous RAN2 meeting, the main discussions </w:t>
      </w:r>
      <w:proofErr w:type="gramStart"/>
      <w:r>
        <w:rPr>
          <w:rFonts w:eastAsia="等线"/>
          <w:lang w:eastAsia="zh-CN"/>
        </w:rPr>
        <w:t>are focused</w:t>
      </w:r>
      <w:proofErr w:type="gramEnd"/>
      <w:r>
        <w:rPr>
          <w:rFonts w:eastAsia="等线"/>
          <w:lang w:eastAsia="zh-CN"/>
        </w:rPr>
        <w:t xml:space="preserve"> on Topology 1. </w:t>
      </w:r>
      <w:r w:rsidR="00FC391E">
        <w:rPr>
          <w:rFonts w:eastAsia="等线" w:hint="eastAsia"/>
          <w:lang w:eastAsia="zh-CN"/>
        </w:rPr>
        <w:t>T</w:t>
      </w:r>
      <w:r w:rsidR="00FC391E">
        <w:rPr>
          <w:rFonts w:eastAsia="等线"/>
          <w:lang w:eastAsia="zh-CN"/>
        </w:rPr>
        <w:t>his meeting is t</w:t>
      </w:r>
      <w:r>
        <w:rPr>
          <w:rFonts w:eastAsia="等线"/>
          <w:lang w:eastAsia="zh-CN"/>
        </w:rPr>
        <w:t>he first meeting addressing</w:t>
      </w:r>
      <w:r w:rsidR="00FC391E">
        <w:rPr>
          <w:rFonts w:eastAsia="等线"/>
          <w:lang w:eastAsia="zh-CN"/>
        </w:rPr>
        <w:t xml:space="preserve"> the topology 2</w:t>
      </w:r>
      <w:r>
        <w:rPr>
          <w:rFonts w:eastAsia="等线"/>
          <w:lang w:eastAsia="zh-CN"/>
        </w:rPr>
        <w:t>.</w:t>
      </w:r>
      <w:r w:rsidR="00FC391E">
        <w:rPr>
          <w:rFonts w:eastAsia="等线"/>
          <w:lang w:eastAsia="zh-CN"/>
        </w:rPr>
        <w:t xml:space="preserve"> </w:t>
      </w:r>
      <w:r>
        <w:rPr>
          <w:rFonts w:eastAsia="等线"/>
          <w:lang w:eastAsia="zh-CN"/>
        </w:rPr>
        <w:t xml:space="preserve">In this contribution, we will discuss the main issues for such topology, which </w:t>
      </w:r>
      <w:proofErr w:type="gramStart"/>
      <w:r>
        <w:rPr>
          <w:rFonts w:eastAsia="等线"/>
          <w:lang w:eastAsia="zh-CN"/>
        </w:rPr>
        <w:t>are not addressed</w:t>
      </w:r>
      <w:proofErr w:type="gramEnd"/>
      <w:r>
        <w:rPr>
          <w:rFonts w:eastAsia="等线"/>
          <w:lang w:eastAsia="zh-CN"/>
        </w:rPr>
        <w:t xml:space="preserve"> in Topology 2.  </w:t>
      </w:r>
    </w:p>
    <w:p w14:paraId="46DDC988" w14:textId="7142F72B" w:rsidR="00D34096" w:rsidRPr="0011286A" w:rsidRDefault="00D34096" w:rsidP="0011286A">
      <w:pPr>
        <w:pStyle w:val="1"/>
        <w:numPr>
          <w:ilvl w:val="0"/>
          <w:numId w:val="0"/>
        </w:numPr>
        <w:spacing w:after="240"/>
        <w:rPr>
          <w:rFonts w:eastAsiaTheme="minorEastAsia"/>
          <w:lang w:eastAsia="ko-KR"/>
        </w:rPr>
      </w:pPr>
      <w:r>
        <w:rPr>
          <w:rFonts w:eastAsiaTheme="minorEastAsia"/>
          <w:lang w:eastAsia="ko-KR"/>
        </w:rPr>
        <w:t xml:space="preserve">2 </w:t>
      </w:r>
      <w:r w:rsidR="002629E2">
        <w:rPr>
          <w:rFonts w:eastAsiaTheme="minorEastAsia"/>
          <w:szCs w:val="24"/>
          <w:lang w:eastAsia="ko-KR"/>
        </w:rPr>
        <w:t>Discussion</w:t>
      </w:r>
    </w:p>
    <w:p w14:paraId="0F3DAA9E" w14:textId="2B17AA7D" w:rsidR="00410CF5" w:rsidRPr="004C3AAC" w:rsidRDefault="00FB7A05" w:rsidP="004C3AAC">
      <w:pPr>
        <w:pStyle w:val="2"/>
        <w:keepNext/>
        <w:overflowPunct w:val="0"/>
        <w:autoSpaceDE w:val="0"/>
        <w:autoSpaceDN w:val="0"/>
        <w:spacing w:before="240" w:beforeAutospacing="0" w:afterLines="0" w:after="60"/>
        <w:rPr>
          <w:rStyle w:val="20"/>
          <w:rFonts w:eastAsia="Malgun Gothic"/>
          <w:bCs/>
          <w:sz w:val="28"/>
          <w:szCs w:val="20"/>
          <w:lang w:eastAsia="en-US"/>
        </w:rPr>
      </w:pPr>
      <w:bookmarkStart w:id="5" w:name="OLE_LINK462"/>
      <w:bookmarkStart w:id="6" w:name="OLE_LINK463"/>
      <w:r>
        <w:rPr>
          <w:rStyle w:val="20"/>
          <w:rFonts w:eastAsia="Malgun Gothic"/>
          <w:bCs/>
          <w:sz w:val="28"/>
          <w:szCs w:val="20"/>
          <w:lang w:eastAsia="en-US"/>
        </w:rPr>
        <w:t>2.1. Protocol stack</w:t>
      </w:r>
    </w:p>
    <w:p w14:paraId="46D5C5AD" w14:textId="6919A79F" w:rsidR="00FB7A05" w:rsidRDefault="007E3304" w:rsidP="00FC149E">
      <w:pPr>
        <w:pStyle w:val="Comments"/>
        <w:rPr>
          <w:rFonts w:ascii="Times New Roman" w:eastAsia="等线" w:hAnsi="Times New Roman" w:cs="Times New Roman"/>
          <w:i w:val="0"/>
          <w:iCs w:val="0"/>
          <w:noProof/>
          <w:kern w:val="0"/>
          <w:szCs w:val="20"/>
          <w:lang w:val="en-GB" w:eastAsia="zh-CN"/>
        </w:rPr>
      </w:pPr>
      <w:r>
        <w:rPr>
          <w:rFonts w:ascii="Times New Roman" w:eastAsia="等线" w:hAnsi="Times New Roman" w:cs="Times New Roman"/>
          <w:i w:val="0"/>
          <w:iCs w:val="0"/>
          <w:noProof/>
          <w:kern w:val="0"/>
          <w:szCs w:val="20"/>
          <w:lang w:val="en-GB" w:eastAsia="zh-CN"/>
        </w:rPr>
        <w:t xml:space="preserve">The topology 2 is realized by conveying AIoT application layer traffic over the intermediate UE. </w:t>
      </w:r>
      <w:r>
        <w:rPr>
          <w:rFonts w:ascii="Times New Roman" w:eastAsia="等线" w:hAnsi="Times New Roman" w:cs="Times New Roman" w:hint="eastAsia"/>
          <w:i w:val="0"/>
          <w:iCs w:val="0"/>
          <w:noProof/>
          <w:kern w:val="0"/>
          <w:szCs w:val="20"/>
          <w:lang w:val="en-GB" w:eastAsia="zh-CN"/>
        </w:rPr>
        <w:t>T</w:t>
      </w:r>
      <w:r w:rsidR="00FB7A05">
        <w:rPr>
          <w:rFonts w:ascii="Times New Roman" w:eastAsia="等线" w:hAnsi="Times New Roman" w:cs="Times New Roman"/>
          <w:i w:val="0"/>
          <w:iCs w:val="0"/>
          <w:noProof/>
          <w:kern w:val="0"/>
          <w:szCs w:val="20"/>
          <w:lang w:val="en-GB" w:eastAsia="zh-CN"/>
        </w:rPr>
        <w:t>he potential protocol stack</w:t>
      </w:r>
      <w:r w:rsidR="00ED37A4">
        <w:rPr>
          <w:rFonts w:ascii="Times New Roman" w:eastAsia="等线" w:hAnsi="Times New Roman" w:cs="Times New Roman"/>
          <w:i w:val="0"/>
          <w:iCs w:val="0"/>
          <w:noProof/>
          <w:kern w:val="0"/>
          <w:szCs w:val="20"/>
          <w:lang w:val="en-GB" w:eastAsia="zh-CN"/>
        </w:rPr>
        <w:t>s</w:t>
      </w:r>
      <w:r w:rsidR="00FB7A05">
        <w:rPr>
          <w:rFonts w:ascii="Times New Roman" w:eastAsia="等线" w:hAnsi="Times New Roman" w:cs="Times New Roman"/>
          <w:i w:val="0"/>
          <w:iCs w:val="0"/>
          <w:noProof/>
          <w:kern w:val="0"/>
          <w:szCs w:val="20"/>
          <w:lang w:val="en-GB" w:eastAsia="zh-CN"/>
        </w:rPr>
        <w:t xml:space="preserve"> for topology 2 can be divided into two types, i.e., </w:t>
      </w:r>
      <w:r w:rsidR="00ED37A4">
        <w:rPr>
          <w:rFonts w:ascii="Times New Roman" w:eastAsia="等线" w:hAnsi="Times New Roman" w:cs="Times New Roman"/>
          <w:i w:val="0"/>
          <w:iCs w:val="0"/>
          <w:noProof/>
          <w:kern w:val="0"/>
          <w:szCs w:val="20"/>
          <w:lang w:val="en-GB" w:eastAsia="zh-CN"/>
        </w:rPr>
        <w:t>user</w:t>
      </w:r>
      <w:r w:rsidR="00FB7A05">
        <w:rPr>
          <w:rFonts w:ascii="Times New Roman" w:eastAsia="等线" w:hAnsi="Times New Roman" w:cs="Times New Roman"/>
          <w:i w:val="0"/>
          <w:iCs w:val="0"/>
          <w:noProof/>
          <w:kern w:val="0"/>
          <w:szCs w:val="20"/>
          <w:lang w:val="en-GB" w:eastAsia="zh-CN"/>
        </w:rPr>
        <w:t xml:space="preserve"> plane based protocol stack</w:t>
      </w:r>
      <w:r w:rsidR="00ED37A4">
        <w:rPr>
          <w:rFonts w:ascii="Times New Roman" w:eastAsia="等线" w:hAnsi="Times New Roman" w:cs="Times New Roman"/>
          <w:i w:val="0"/>
          <w:iCs w:val="0"/>
          <w:noProof/>
          <w:kern w:val="0"/>
          <w:szCs w:val="20"/>
          <w:lang w:val="en-GB" w:eastAsia="zh-CN"/>
        </w:rPr>
        <w:t xml:space="preserve"> </w:t>
      </w:r>
      <w:r w:rsidR="00FB7A05">
        <w:rPr>
          <w:rFonts w:ascii="Times New Roman" w:eastAsia="等线" w:hAnsi="Times New Roman" w:cs="Times New Roman"/>
          <w:i w:val="0"/>
          <w:iCs w:val="0"/>
          <w:noProof/>
          <w:kern w:val="0"/>
          <w:szCs w:val="20"/>
          <w:lang w:val="en-GB" w:eastAsia="zh-CN"/>
        </w:rPr>
        <w:t xml:space="preserve">and </w:t>
      </w:r>
      <w:r w:rsidR="00ED37A4">
        <w:rPr>
          <w:rFonts w:ascii="Times New Roman" w:eastAsia="等线" w:hAnsi="Times New Roman" w:cs="Times New Roman"/>
          <w:i w:val="0"/>
          <w:iCs w:val="0"/>
          <w:noProof/>
          <w:kern w:val="0"/>
          <w:szCs w:val="20"/>
          <w:lang w:val="en-GB" w:eastAsia="zh-CN"/>
        </w:rPr>
        <w:t>control</w:t>
      </w:r>
      <w:r w:rsidR="00FB7A05">
        <w:rPr>
          <w:rFonts w:ascii="Times New Roman" w:eastAsia="等线" w:hAnsi="Times New Roman" w:cs="Times New Roman"/>
          <w:i w:val="0"/>
          <w:iCs w:val="0"/>
          <w:noProof/>
          <w:kern w:val="0"/>
          <w:szCs w:val="20"/>
          <w:lang w:val="en-GB" w:eastAsia="zh-CN"/>
        </w:rPr>
        <w:t xml:space="preserve"> plane protocol stack, as shown in Fig. 1. </w:t>
      </w:r>
    </w:p>
    <w:p w14:paraId="4384D67D" w14:textId="0936DA53" w:rsidR="00FB7A05" w:rsidRDefault="005C79B2" w:rsidP="00ED37A4">
      <w:pPr>
        <w:pStyle w:val="Comments"/>
        <w:jc w:val="center"/>
      </w:pPr>
      <w:r>
        <w:object w:dxaOrig="20039" w:dyaOrig="14070" w14:anchorId="581B73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3pt" o:ole="">
            <v:imagedata r:id="rId8" o:title=""/>
          </v:shape>
          <o:OLEObject Type="Embed" ProgID="Visio.Drawing.15" ShapeID="_x0000_i1025" DrawAspect="Content" ObjectID="_1784668080" r:id="rId9"/>
        </w:object>
      </w:r>
    </w:p>
    <w:p w14:paraId="0BD15838" w14:textId="6FB5B758" w:rsidR="00ED37A4" w:rsidRPr="00ED37A4" w:rsidRDefault="00ED37A4" w:rsidP="00ED37A4">
      <w:pPr>
        <w:pStyle w:val="Comments"/>
        <w:jc w:val="center"/>
        <w:rPr>
          <w:rFonts w:ascii="Times New Roman" w:eastAsia="等线" w:hAnsi="Times New Roman" w:cs="Times New Roman"/>
          <w:i w:val="0"/>
          <w:iCs w:val="0"/>
          <w:noProof/>
          <w:kern w:val="0"/>
          <w:szCs w:val="20"/>
          <w:lang w:val="en-GB" w:eastAsia="zh-CN"/>
        </w:rPr>
      </w:pPr>
      <w:r>
        <w:rPr>
          <w:i w:val="0"/>
        </w:rPr>
        <w:t>Fig. 1 P</w:t>
      </w:r>
      <w:r w:rsidRPr="00ED37A4">
        <w:rPr>
          <w:i w:val="0"/>
        </w:rPr>
        <w:t>rotocol s</w:t>
      </w:r>
      <w:r>
        <w:rPr>
          <w:i w:val="0"/>
        </w:rPr>
        <w:t>tack for topology 2</w:t>
      </w:r>
    </w:p>
    <w:p w14:paraId="6772D357" w14:textId="1AD13C89" w:rsidR="00FB7A05" w:rsidRDefault="006D51F6" w:rsidP="00FC149E">
      <w:pPr>
        <w:pStyle w:val="Comments"/>
        <w:rPr>
          <w:rFonts w:ascii="Times New Roman" w:eastAsia="等线" w:hAnsi="Times New Roman" w:cs="Times New Roman"/>
          <w:i w:val="0"/>
          <w:iCs w:val="0"/>
          <w:noProof/>
          <w:kern w:val="0"/>
          <w:szCs w:val="20"/>
          <w:lang w:val="en-GB" w:eastAsia="zh-CN"/>
        </w:rPr>
      </w:pPr>
      <w:r>
        <w:rPr>
          <w:rFonts w:ascii="Times New Roman" w:eastAsia="等线" w:hAnsi="Times New Roman" w:cs="Times New Roman"/>
          <w:i w:val="0"/>
          <w:iCs w:val="0"/>
          <w:noProof/>
          <w:kern w:val="0"/>
          <w:szCs w:val="20"/>
          <w:lang w:val="en-GB" w:eastAsia="zh-CN"/>
        </w:rPr>
        <w:t>The two protocol stacks are differentiated in the following aspects:</w:t>
      </w:r>
    </w:p>
    <w:p w14:paraId="680C0DC3" w14:textId="009586E2" w:rsidR="006D51F6" w:rsidRPr="000C10D6" w:rsidRDefault="006D51F6" w:rsidP="006D51F6">
      <w:pPr>
        <w:pStyle w:val="Comments"/>
        <w:numPr>
          <w:ilvl w:val="0"/>
          <w:numId w:val="12"/>
        </w:numPr>
        <w:rPr>
          <w:rFonts w:ascii="Times New Roman" w:eastAsia="等线" w:hAnsi="Times New Roman" w:cs="Times New Roman"/>
          <w:b/>
          <w:i w:val="0"/>
          <w:iCs w:val="0"/>
          <w:noProof/>
          <w:kern w:val="0"/>
          <w:szCs w:val="20"/>
          <w:lang w:val="en-GB" w:eastAsia="zh-CN"/>
        </w:rPr>
      </w:pPr>
      <w:r w:rsidRPr="000C10D6">
        <w:rPr>
          <w:rFonts w:ascii="Times New Roman" w:eastAsia="等线" w:hAnsi="Times New Roman" w:cs="Times New Roman"/>
          <w:b/>
          <w:i w:val="0"/>
          <w:iCs w:val="0"/>
          <w:noProof/>
          <w:kern w:val="0"/>
          <w:szCs w:val="20"/>
          <w:lang w:val="en-GB" w:eastAsia="zh-CN"/>
        </w:rPr>
        <w:lastRenderedPageBreak/>
        <w:t xml:space="preserve">Aspect 1: NG/Uu interface </w:t>
      </w:r>
    </w:p>
    <w:p w14:paraId="0F678B58" w14:textId="622BF83F" w:rsidR="00EF3FD7" w:rsidRDefault="00EF3FD7" w:rsidP="00EF3FD7">
      <w:pPr>
        <w:pStyle w:val="Comments"/>
        <w:numPr>
          <w:ilvl w:val="0"/>
          <w:numId w:val="9"/>
        </w:numPr>
        <w:rPr>
          <w:rFonts w:ascii="Times New Roman" w:eastAsia="等线" w:hAnsi="Times New Roman" w:cs="Times New Roman"/>
          <w:i w:val="0"/>
          <w:iCs w:val="0"/>
          <w:noProof/>
          <w:kern w:val="0"/>
          <w:szCs w:val="20"/>
          <w:lang w:val="en-GB" w:eastAsia="zh-CN"/>
        </w:rPr>
      </w:pPr>
      <w:r w:rsidRPr="00840BE6">
        <w:rPr>
          <w:rFonts w:ascii="Times New Roman" w:eastAsia="等线" w:hAnsi="Times New Roman" w:cs="Times New Roman"/>
          <w:iCs w:val="0"/>
          <w:noProof/>
          <w:kern w:val="0"/>
          <w:szCs w:val="20"/>
          <w:u w:val="single"/>
          <w:lang w:val="en-GB" w:eastAsia="zh-CN"/>
        </w:rPr>
        <w:t>User plane based protocol stack</w:t>
      </w:r>
      <w:r>
        <w:rPr>
          <w:rFonts w:ascii="Times New Roman" w:eastAsia="等线" w:hAnsi="Times New Roman" w:cs="Times New Roman"/>
          <w:i w:val="0"/>
          <w:iCs w:val="0"/>
          <w:noProof/>
          <w:kern w:val="0"/>
          <w:szCs w:val="20"/>
          <w:lang w:val="en-GB" w:eastAsia="zh-CN"/>
        </w:rPr>
        <w:t xml:space="preserve">: the AIoT APP layer message is conveyed as the user plane traffic via the UPF. In particular, </w:t>
      </w:r>
      <w:r>
        <w:rPr>
          <w:rFonts w:ascii="Times New Roman" w:eastAsia="等线" w:hAnsi="Times New Roman" w:cs="Times New Roman" w:hint="eastAsia"/>
          <w:i w:val="0"/>
          <w:iCs w:val="0"/>
          <w:noProof/>
          <w:kern w:val="0"/>
          <w:szCs w:val="20"/>
          <w:lang w:val="en-GB" w:eastAsia="zh-CN"/>
        </w:rPr>
        <w:t>the</w:t>
      </w:r>
      <w:r>
        <w:rPr>
          <w:rFonts w:ascii="Times New Roman" w:eastAsia="等线" w:hAnsi="Times New Roman" w:cs="Times New Roman"/>
          <w:i w:val="0"/>
          <w:iCs w:val="0"/>
          <w:noProof/>
          <w:kern w:val="0"/>
          <w:szCs w:val="20"/>
          <w:lang w:val="en-GB" w:eastAsia="zh-CN"/>
        </w:rPr>
        <w:t xml:space="preserve"> AIoT APP layer message is transmitted as the PDU session from the UPF to the gNB</w:t>
      </w:r>
      <w:r w:rsidR="00840BE6">
        <w:rPr>
          <w:rFonts w:ascii="Times New Roman" w:eastAsia="等线" w:hAnsi="Times New Roman" w:cs="Times New Roman"/>
          <w:i w:val="0"/>
          <w:iCs w:val="0"/>
          <w:noProof/>
          <w:kern w:val="0"/>
          <w:szCs w:val="20"/>
          <w:lang w:val="en-GB" w:eastAsia="zh-CN"/>
        </w:rPr>
        <w:t xml:space="preserve"> (or from the gNB to the UPF)</w:t>
      </w:r>
      <w:r>
        <w:rPr>
          <w:rFonts w:ascii="Times New Roman" w:eastAsia="等线" w:hAnsi="Times New Roman" w:cs="Times New Roman"/>
          <w:i w:val="0"/>
          <w:iCs w:val="0"/>
          <w:noProof/>
          <w:kern w:val="0"/>
          <w:szCs w:val="20"/>
          <w:lang w:val="en-GB" w:eastAsia="zh-CN"/>
        </w:rPr>
        <w:t xml:space="preserve">, and as the DRB from the gNB to </w:t>
      </w:r>
      <w:r w:rsidR="002B195A">
        <w:rPr>
          <w:rFonts w:ascii="Times New Roman" w:eastAsia="等线" w:hAnsi="Times New Roman" w:cs="Times New Roman"/>
          <w:i w:val="0"/>
          <w:iCs w:val="0"/>
          <w:noProof/>
          <w:kern w:val="0"/>
          <w:szCs w:val="20"/>
          <w:lang w:val="en-GB" w:eastAsia="zh-CN"/>
        </w:rPr>
        <w:t xml:space="preserve">the </w:t>
      </w:r>
      <w:r>
        <w:rPr>
          <w:rFonts w:ascii="Times New Roman" w:eastAsia="等线" w:hAnsi="Times New Roman" w:cs="Times New Roman"/>
          <w:i w:val="0"/>
          <w:iCs w:val="0"/>
          <w:noProof/>
          <w:kern w:val="0"/>
          <w:szCs w:val="20"/>
          <w:lang w:val="en-GB" w:eastAsia="zh-CN"/>
        </w:rPr>
        <w:t>intermediate UE</w:t>
      </w:r>
      <w:r w:rsidR="00507EC6">
        <w:rPr>
          <w:rFonts w:ascii="Times New Roman" w:eastAsia="等线" w:hAnsi="Times New Roman" w:cs="Times New Roman"/>
          <w:i w:val="0"/>
          <w:iCs w:val="0"/>
          <w:noProof/>
          <w:kern w:val="0"/>
          <w:szCs w:val="20"/>
          <w:lang w:val="en-GB" w:eastAsia="zh-CN"/>
        </w:rPr>
        <w:t xml:space="preserve"> (or from the intermediate UE to the gNB)</w:t>
      </w:r>
      <w:r>
        <w:rPr>
          <w:rFonts w:ascii="Times New Roman" w:eastAsia="等线" w:hAnsi="Times New Roman" w:cs="Times New Roman"/>
          <w:i w:val="0"/>
          <w:iCs w:val="0"/>
          <w:noProof/>
          <w:kern w:val="0"/>
          <w:szCs w:val="20"/>
          <w:lang w:val="en-GB" w:eastAsia="zh-CN"/>
        </w:rPr>
        <w:t xml:space="preserve">. </w:t>
      </w:r>
    </w:p>
    <w:p w14:paraId="40DF0D6D" w14:textId="23EBC166" w:rsidR="00EF3FD7" w:rsidRDefault="00EF3FD7" w:rsidP="00EF3FD7">
      <w:pPr>
        <w:pStyle w:val="Comments"/>
        <w:numPr>
          <w:ilvl w:val="0"/>
          <w:numId w:val="9"/>
        </w:numPr>
        <w:rPr>
          <w:rFonts w:ascii="Times New Roman" w:eastAsia="等线" w:hAnsi="Times New Roman" w:cs="Times New Roman"/>
          <w:i w:val="0"/>
          <w:iCs w:val="0"/>
          <w:noProof/>
          <w:kern w:val="0"/>
          <w:szCs w:val="20"/>
          <w:lang w:val="en-GB" w:eastAsia="zh-CN"/>
        </w:rPr>
      </w:pPr>
      <w:r w:rsidRPr="00840BE6">
        <w:rPr>
          <w:rFonts w:ascii="Times New Roman" w:eastAsia="等线" w:hAnsi="Times New Roman" w:cs="Times New Roman"/>
          <w:iCs w:val="0"/>
          <w:noProof/>
          <w:kern w:val="0"/>
          <w:szCs w:val="20"/>
          <w:u w:val="single"/>
          <w:lang w:val="en-GB" w:eastAsia="zh-CN"/>
        </w:rPr>
        <w:t>Control plane based protocol stack</w:t>
      </w:r>
      <w:r>
        <w:rPr>
          <w:rFonts w:ascii="Times New Roman" w:eastAsia="等线" w:hAnsi="Times New Roman" w:cs="Times New Roman"/>
          <w:i w:val="0"/>
          <w:iCs w:val="0"/>
          <w:noProof/>
          <w:kern w:val="0"/>
          <w:szCs w:val="20"/>
          <w:lang w:val="en-GB" w:eastAsia="zh-CN"/>
        </w:rPr>
        <w:t>: the AIoT APP layer message is conveyed as the control plane traffic via the AMF. In particular, the AIoT APP layer message is transmitted as a container in NGAP message from the AMF to the gNB</w:t>
      </w:r>
      <w:r w:rsidR="00507EC6">
        <w:rPr>
          <w:rFonts w:ascii="Times New Roman" w:eastAsia="等线" w:hAnsi="Times New Roman" w:cs="Times New Roman"/>
          <w:i w:val="0"/>
          <w:iCs w:val="0"/>
          <w:noProof/>
          <w:kern w:val="0"/>
          <w:szCs w:val="20"/>
          <w:lang w:val="en-GB" w:eastAsia="zh-CN"/>
        </w:rPr>
        <w:t xml:space="preserve"> (or from the gNB to AMF)</w:t>
      </w:r>
      <w:r>
        <w:rPr>
          <w:rFonts w:ascii="Times New Roman" w:eastAsia="等线" w:hAnsi="Times New Roman" w:cs="Times New Roman"/>
          <w:i w:val="0"/>
          <w:iCs w:val="0"/>
          <w:noProof/>
          <w:kern w:val="0"/>
          <w:szCs w:val="20"/>
          <w:lang w:val="en-GB" w:eastAsia="zh-CN"/>
        </w:rPr>
        <w:t>, and as the RRC message from the gNB</w:t>
      </w:r>
      <w:r w:rsidR="002B195A">
        <w:rPr>
          <w:rFonts w:ascii="Times New Roman" w:eastAsia="等线" w:hAnsi="Times New Roman" w:cs="Times New Roman"/>
          <w:i w:val="0"/>
          <w:iCs w:val="0"/>
          <w:noProof/>
          <w:kern w:val="0"/>
          <w:szCs w:val="20"/>
          <w:lang w:val="en-GB" w:eastAsia="zh-CN"/>
        </w:rPr>
        <w:t xml:space="preserve"> to the intermediate UE</w:t>
      </w:r>
      <w:r w:rsidR="00507EC6">
        <w:rPr>
          <w:rFonts w:ascii="Times New Roman" w:eastAsia="等线" w:hAnsi="Times New Roman" w:cs="Times New Roman"/>
          <w:i w:val="0"/>
          <w:iCs w:val="0"/>
          <w:noProof/>
          <w:kern w:val="0"/>
          <w:szCs w:val="20"/>
          <w:lang w:val="en-GB" w:eastAsia="zh-CN"/>
        </w:rPr>
        <w:t xml:space="preserve"> (or from the intermediate UE to the gNB)</w:t>
      </w:r>
      <w:r w:rsidR="002B195A">
        <w:rPr>
          <w:rFonts w:ascii="Times New Roman" w:eastAsia="等线" w:hAnsi="Times New Roman" w:cs="Times New Roman"/>
          <w:i w:val="0"/>
          <w:iCs w:val="0"/>
          <w:noProof/>
          <w:kern w:val="0"/>
          <w:szCs w:val="20"/>
          <w:lang w:val="en-GB" w:eastAsia="zh-CN"/>
        </w:rPr>
        <w:t xml:space="preserve">. </w:t>
      </w:r>
    </w:p>
    <w:p w14:paraId="250F2AEE" w14:textId="60966438" w:rsidR="00FB7A05" w:rsidRPr="000C10D6" w:rsidRDefault="006D51F6" w:rsidP="006D51F6">
      <w:pPr>
        <w:pStyle w:val="Comments"/>
        <w:numPr>
          <w:ilvl w:val="0"/>
          <w:numId w:val="12"/>
        </w:numPr>
        <w:rPr>
          <w:rFonts w:ascii="Times New Roman" w:eastAsia="等线" w:hAnsi="Times New Roman" w:cs="Times New Roman"/>
          <w:b/>
          <w:i w:val="0"/>
          <w:iCs w:val="0"/>
          <w:noProof/>
          <w:kern w:val="0"/>
          <w:szCs w:val="20"/>
          <w:lang w:val="en-GB" w:eastAsia="zh-CN"/>
        </w:rPr>
      </w:pPr>
      <w:r w:rsidRPr="000C10D6">
        <w:rPr>
          <w:rFonts w:ascii="Times New Roman" w:eastAsia="等线" w:hAnsi="Times New Roman" w:cs="Times New Roman"/>
          <w:b/>
          <w:i w:val="0"/>
          <w:iCs w:val="0"/>
          <w:noProof/>
          <w:kern w:val="0"/>
          <w:szCs w:val="20"/>
          <w:lang w:val="en-GB" w:eastAsia="zh-CN"/>
        </w:rPr>
        <w:t xml:space="preserve">Aspect 2: Derivation of visible information from AIoT APP layer message </w:t>
      </w:r>
    </w:p>
    <w:p w14:paraId="09BB0EAB" w14:textId="77777777" w:rsidR="00840BE6" w:rsidRDefault="00840BE6" w:rsidP="00840BE6">
      <w:pPr>
        <w:pStyle w:val="Comments"/>
        <w:rPr>
          <w:rFonts w:ascii="Times New Roman" w:eastAsia="等线" w:hAnsi="Times New Roman" w:cs="Times New Roman"/>
          <w:i w:val="0"/>
          <w:iCs w:val="0"/>
          <w:noProof/>
          <w:kern w:val="0"/>
          <w:szCs w:val="20"/>
          <w:lang w:val="en-GB" w:eastAsia="zh-CN"/>
        </w:rPr>
      </w:pPr>
      <w:r>
        <w:rPr>
          <w:rFonts w:ascii="Times New Roman" w:eastAsia="等线" w:hAnsi="Times New Roman" w:cs="Times New Roman"/>
          <w:i w:val="0"/>
          <w:iCs w:val="0"/>
          <w:noProof/>
          <w:kern w:val="0"/>
          <w:szCs w:val="20"/>
          <w:lang w:val="en-GB" w:eastAsia="zh-CN"/>
        </w:rPr>
        <w:t>When discussing topology 1, the following agreement was achieved:</w:t>
      </w:r>
    </w:p>
    <w:p w14:paraId="682E58F6" w14:textId="77777777" w:rsidR="00840BE6" w:rsidRDefault="00840BE6" w:rsidP="00840BE6">
      <w:pPr>
        <w:pStyle w:val="Doc-text2"/>
        <w:numPr>
          <w:ilvl w:val="0"/>
          <w:numId w:val="10"/>
        </w:numPr>
        <w:pBdr>
          <w:top w:val="single" w:sz="4" w:space="1" w:color="auto"/>
          <w:left w:val="single" w:sz="4" w:space="4" w:color="auto"/>
          <w:bottom w:val="single" w:sz="4" w:space="1" w:color="auto"/>
          <w:right w:val="single" w:sz="4" w:space="4" w:color="auto"/>
        </w:pBdr>
      </w:pPr>
      <w:r>
        <w:t xml:space="preserve">FFS about the level of visibility required by </w:t>
      </w:r>
      <w:proofErr w:type="gramStart"/>
      <w:r>
        <w:t>the reader and what information is necessary for AS layer operations</w:t>
      </w:r>
      <w:proofErr w:type="gramEnd"/>
      <w:r>
        <w:t xml:space="preserve">.  </w:t>
      </w:r>
    </w:p>
    <w:p w14:paraId="5517C0F7" w14:textId="498D79A3" w:rsidR="00840BE6" w:rsidRDefault="00840BE6" w:rsidP="00840BE6">
      <w:pPr>
        <w:pStyle w:val="Comments"/>
        <w:rPr>
          <w:rFonts w:ascii="Times New Roman" w:eastAsia="等线" w:hAnsi="Times New Roman" w:cs="Times New Roman"/>
          <w:i w:val="0"/>
          <w:iCs w:val="0"/>
          <w:noProof/>
          <w:kern w:val="0"/>
          <w:szCs w:val="20"/>
          <w:lang w:val="en-GB" w:eastAsia="zh-CN"/>
        </w:rPr>
      </w:pPr>
      <w:r>
        <w:rPr>
          <w:rFonts w:ascii="Times New Roman" w:eastAsia="等线" w:hAnsi="Times New Roman" w:cs="Times New Roman"/>
          <w:i w:val="0"/>
          <w:iCs w:val="0"/>
          <w:noProof/>
          <w:kern w:val="0"/>
          <w:szCs w:val="20"/>
          <w:lang w:val="en-GB" w:eastAsia="zh-CN"/>
        </w:rPr>
        <w:t>It indicates that some information from the AIoT APP layer</w:t>
      </w:r>
      <w:r w:rsidR="00D31A1E">
        <w:rPr>
          <w:rFonts w:ascii="Times New Roman" w:eastAsia="等线" w:hAnsi="Times New Roman" w:cs="Times New Roman"/>
          <w:i w:val="0"/>
          <w:iCs w:val="0"/>
          <w:noProof/>
          <w:kern w:val="0"/>
          <w:szCs w:val="20"/>
          <w:lang w:val="en-GB" w:eastAsia="zh-CN"/>
        </w:rPr>
        <w:t xml:space="preserve"> message</w:t>
      </w:r>
      <w:r>
        <w:rPr>
          <w:rFonts w:ascii="Times New Roman" w:eastAsia="等线" w:hAnsi="Times New Roman" w:cs="Times New Roman"/>
          <w:i w:val="0"/>
          <w:iCs w:val="0"/>
          <w:noProof/>
          <w:kern w:val="0"/>
          <w:szCs w:val="20"/>
          <w:lang w:val="en-GB" w:eastAsia="zh-CN"/>
        </w:rPr>
        <w:t xml:space="preserve"> may be visible </w:t>
      </w:r>
      <w:r w:rsidR="00696351">
        <w:rPr>
          <w:rFonts w:ascii="Times New Roman" w:eastAsia="等线" w:hAnsi="Times New Roman" w:cs="Times New Roman"/>
          <w:i w:val="0"/>
          <w:iCs w:val="0"/>
          <w:noProof/>
          <w:kern w:val="0"/>
          <w:szCs w:val="20"/>
          <w:lang w:val="en-GB" w:eastAsia="zh-CN"/>
        </w:rPr>
        <w:t>to</w:t>
      </w:r>
      <w:r>
        <w:rPr>
          <w:rFonts w:ascii="Times New Roman" w:eastAsia="等线" w:hAnsi="Times New Roman" w:cs="Times New Roman"/>
          <w:i w:val="0"/>
          <w:iCs w:val="0"/>
          <w:noProof/>
          <w:kern w:val="0"/>
          <w:szCs w:val="20"/>
          <w:lang w:val="en-GB" w:eastAsia="zh-CN"/>
        </w:rPr>
        <w:t xml:space="preserve"> the Reader to perform the inventory/command procedure. Similarly, in topology 2, the intermediate UE may also need some visible information derived from the AIoT APP layer</w:t>
      </w:r>
      <w:r w:rsidR="00D31A1E">
        <w:rPr>
          <w:rFonts w:ascii="Times New Roman" w:eastAsia="等线" w:hAnsi="Times New Roman" w:cs="Times New Roman"/>
          <w:i w:val="0"/>
          <w:iCs w:val="0"/>
          <w:noProof/>
          <w:kern w:val="0"/>
          <w:szCs w:val="20"/>
          <w:lang w:val="en-GB" w:eastAsia="zh-CN"/>
        </w:rPr>
        <w:t xml:space="preserve"> message</w:t>
      </w:r>
      <w:r>
        <w:rPr>
          <w:rFonts w:ascii="Times New Roman" w:eastAsia="等线" w:hAnsi="Times New Roman" w:cs="Times New Roman"/>
          <w:i w:val="0"/>
          <w:iCs w:val="0"/>
          <w:noProof/>
          <w:kern w:val="0"/>
          <w:szCs w:val="20"/>
          <w:lang w:val="en-GB" w:eastAsia="zh-CN"/>
        </w:rPr>
        <w:t>. As shown in Fig. 1, the common part of both protocol stacks is that the intermediate node may derive some information from AIoT APP layer</w:t>
      </w:r>
      <w:r w:rsidR="00D31A1E">
        <w:rPr>
          <w:rFonts w:ascii="Times New Roman" w:eastAsia="等线" w:hAnsi="Times New Roman" w:cs="Times New Roman"/>
          <w:i w:val="0"/>
          <w:iCs w:val="0"/>
          <w:noProof/>
          <w:kern w:val="0"/>
          <w:szCs w:val="20"/>
          <w:lang w:val="en-GB" w:eastAsia="zh-CN"/>
        </w:rPr>
        <w:t xml:space="preserve"> message</w:t>
      </w:r>
      <w:r>
        <w:rPr>
          <w:rFonts w:ascii="Times New Roman" w:eastAsia="等线" w:hAnsi="Times New Roman" w:cs="Times New Roman"/>
          <w:i w:val="0"/>
          <w:iCs w:val="0"/>
          <w:noProof/>
          <w:kern w:val="0"/>
          <w:szCs w:val="20"/>
          <w:lang w:val="en-GB" w:eastAsia="zh-CN"/>
        </w:rPr>
        <w:t>. However, the method of deriving the visible information may be different:</w:t>
      </w:r>
    </w:p>
    <w:p w14:paraId="7341E065" w14:textId="77777777" w:rsidR="006D51F6" w:rsidRDefault="00840BE6" w:rsidP="00840BE6">
      <w:pPr>
        <w:pStyle w:val="Comments"/>
        <w:numPr>
          <w:ilvl w:val="0"/>
          <w:numId w:val="11"/>
        </w:numPr>
        <w:rPr>
          <w:rFonts w:ascii="Times New Roman" w:eastAsia="等线" w:hAnsi="Times New Roman" w:cs="Times New Roman"/>
          <w:i w:val="0"/>
          <w:iCs w:val="0"/>
          <w:noProof/>
          <w:kern w:val="0"/>
          <w:szCs w:val="20"/>
          <w:lang w:val="en-GB" w:eastAsia="zh-CN"/>
        </w:rPr>
      </w:pPr>
      <w:r>
        <w:rPr>
          <w:rFonts w:ascii="Times New Roman" w:eastAsia="等线" w:hAnsi="Times New Roman" w:cs="Times New Roman"/>
          <w:i w:val="0"/>
          <w:iCs w:val="0"/>
          <w:noProof/>
          <w:kern w:val="0"/>
          <w:szCs w:val="20"/>
          <w:lang w:val="en-GB" w:eastAsia="zh-CN"/>
        </w:rPr>
        <w:t>User plane based protocol stack: the intermediate node derive</w:t>
      </w:r>
      <w:r w:rsidR="00696351">
        <w:rPr>
          <w:rFonts w:ascii="Times New Roman" w:eastAsia="等线" w:hAnsi="Times New Roman" w:cs="Times New Roman"/>
          <w:i w:val="0"/>
          <w:iCs w:val="0"/>
          <w:noProof/>
          <w:kern w:val="0"/>
          <w:szCs w:val="20"/>
          <w:lang w:val="en-GB" w:eastAsia="zh-CN"/>
        </w:rPr>
        <w:t>s</w:t>
      </w:r>
      <w:r>
        <w:rPr>
          <w:rFonts w:ascii="Times New Roman" w:eastAsia="等线" w:hAnsi="Times New Roman" w:cs="Times New Roman"/>
          <w:i w:val="0"/>
          <w:iCs w:val="0"/>
          <w:noProof/>
          <w:kern w:val="0"/>
          <w:szCs w:val="20"/>
          <w:lang w:val="en-GB" w:eastAsia="zh-CN"/>
        </w:rPr>
        <w:t xml:space="preserve"> </w:t>
      </w:r>
      <w:r w:rsidR="00696351">
        <w:rPr>
          <w:rFonts w:ascii="Times New Roman" w:eastAsia="等线" w:hAnsi="Times New Roman" w:cs="Times New Roman"/>
          <w:i w:val="0"/>
          <w:iCs w:val="0"/>
          <w:noProof/>
          <w:kern w:val="0"/>
          <w:szCs w:val="20"/>
          <w:lang w:val="en-GB" w:eastAsia="zh-CN"/>
        </w:rPr>
        <w:t xml:space="preserve">the visible information via </w:t>
      </w:r>
    </w:p>
    <w:p w14:paraId="094E2FD1" w14:textId="1003BB82" w:rsidR="00696351" w:rsidRDefault="00696351" w:rsidP="006D51F6">
      <w:pPr>
        <w:pStyle w:val="Comments"/>
        <w:numPr>
          <w:ilvl w:val="1"/>
          <w:numId w:val="11"/>
        </w:numPr>
        <w:rPr>
          <w:rFonts w:ascii="Times New Roman" w:eastAsia="等线" w:hAnsi="Times New Roman" w:cs="Times New Roman"/>
          <w:i w:val="0"/>
          <w:iCs w:val="0"/>
          <w:noProof/>
          <w:kern w:val="0"/>
          <w:szCs w:val="20"/>
          <w:lang w:val="en-GB" w:eastAsia="zh-CN"/>
        </w:rPr>
      </w:pPr>
      <w:r>
        <w:rPr>
          <w:rFonts w:ascii="Times New Roman" w:eastAsia="等线" w:hAnsi="Times New Roman" w:cs="Times New Roman"/>
          <w:i w:val="0"/>
          <w:iCs w:val="0"/>
          <w:noProof/>
          <w:kern w:val="0"/>
          <w:szCs w:val="20"/>
          <w:lang w:val="en-GB" w:eastAsia="zh-CN"/>
        </w:rPr>
        <w:t>interpreting the AI</w:t>
      </w:r>
      <w:r>
        <w:rPr>
          <w:rFonts w:ascii="Times New Roman" w:eastAsia="等线" w:hAnsi="Times New Roman" w:cs="Times New Roman" w:hint="eastAsia"/>
          <w:i w:val="0"/>
          <w:iCs w:val="0"/>
          <w:noProof/>
          <w:kern w:val="0"/>
          <w:szCs w:val="20"/>
          <w:lang w:val="en-GB" w:eastAsia="zh-CN"/>
        </w:rPr>
        <w:t>o</w:t>
      </w:r>
      <w:r>
        <w:rPr>
          <w:rFonts w:ascii="Times New Roman" w:eastAsia="等线" w:hAnsi="Times New Roman" w:cs="Times New Roman"/>
          <w:i w:val="0"/>
          <w:iCs w:val="0"/>
          <w:noProof/>
          <w:kern w:val="0"/>
          <w:szCs w:val="20"/>
          <w:lang w:val="en-GB" w:eastAsia="zh-CN"/>
        </w:rPr>
        <w:t xml:space="preserve">T APP </w:t>
      </w:r>
      <w:r w:rsidR="00D31A1E">
        <w:rPr>
          <w:rFonts w:ascii="Times New Roman" w:eastAsia="等线" w:hAnsi="Times New Roman" w:cs="Times New Roman"/>
          <w:i w:val="0"/>
          <w:iCs w:val="0"/>
          <w:noProof/>
          <w:kern w:val="0"/>
          <w:szCs w:val="20"/>
          <w:lang w:val="en-GB" w:eastAsia="zh-CN"/>
        </w:rPr>
        <w:t xml:space="preserve">layer </w:t>
      </w:r>
      <w:r>
        <w:rPr>
          <w:rFonts w:ascii="Times New Roman" w:eastAsia="等线" w:hAnsi="Times New Roman" w:cs="Times New Roman"/>
          <w:i w:val="0"/>
          <w:iCs w:val="0"/>
          <w:noProof/>
          <w:kern w:val="0"/>
          <w:szCs w:val="20"/>
          <w:lang w:val="en-GB" w:eastAsia="zh-CN"/>
        </w:rPr>
        <w:t>message</w:t>
      </w:r>
      <w:r w:rsidR="000C10D6">
        <w:rPr>
          <w:rFonts w:ascii="Times New Roman" w:eastAsia="等线" w:hAnsi="Times New Roman" w:cs="Times New Roman"/>
          <w:i w:val="0"/>
          <w:iCs w:val="0"/>
          <w:noProof/>
          <w:kern w:val="0"/>
          <w:szCs w:val="20"/>
          <w:lang w:val="en-GB" w:eastAsia="zh-CN"/>
        </w:rPr>
        <w:t xml:space="preserve"> directly</w:t>
      </w:r>
    </w:p>
    <w:p w14:paraId="0B529747" w14:textId="1B02F16C" w:rsidR="00840BE6" w:rsidRDefault="00696351" w:rsidP="00D31A1E">
      <w:pPr>
        <w:pStyle w:val="Comments"/>
        <w:numPr>
          <w:ilvl w:val="0"/>
          <w:numId w:val="11"/>
        </w:numPr>
        <w:rPr>
          <w:rFonts w:ascii="Times New Roman" w:eastAsia="等线" w:hAnsi="Times New Roman" w:cs="Times New Roman"/>
          <w:i w:val="0"/>
          <w:iCs w:val="0"/>
          <w:noProof/>
          <w:kern w:val="0"/>
          <w:szCs w:val="20"/>
          <w:lang w:val="en-GB" w:eastAsia="zh-CN"/>
        </w:rPr>
      </w:pPr>
      <w:r>
        <w:rPr>
          <w:rFonts w:ascii="Times New Roman" w:eastAsia="等线" w:hAnsi="Times New Roman" w:cs="Times New Roman"/>
          <w:i w:val="0"/>
          <w:iCs w:val="0"/>
          <w:noProof/>
          <w:kern w:val="0"/>
          <w:szCs w:val="20"/>
          <w:lang w:val="en-GB" w:eastAsia="zh-CN"/>
        </w:rPr>
        <w:t>Control plane b</w:t>
      </w:r>
      <w:r w:rsidR="00D31A1E">
        <w:rPr>
          <w:rFonts w:ascii="Times New Roman" w:eastAsia="等线" w:hAnsi="Times New Roman" w:cs="Times New Roman"/>
          <w:i w:val="0"/>
          <w:iCs w:val="0"/>
          <w:noProof/>
          <w:kern w:val="0"/>
          <w:szCs w:val="20"/>
          <w:lang w:val="en-GB" w:eastAsia="zh-CN"/>
        </w:rPr>
        <w:t>ased protocol stack: the intermediate node derive</w:t>
      </w:r>
      <w:r w:rsidR="006D51F6">
        <w:rPr>
          <w:rFonts w:ascii="Times New Roman" w:eastAsia="等线" w:hAnsi="Times New Roman" w:cs="Times New Roman"/>
          <w:i w:val="0"/>
          <w:iCs w:val="0"/>
          <w:noProof/>
          <w:kern w:val="0"/>
          <w:szCs w:val="20"/>
          <w:lang w:val="en-GB" w:eastAsia="zh-CN"/>
        </w:rPr>
        <w:t>s</w:t>
      </w:r>
      <w:r w:rsidR="00D31A1E">
        <w:rPr>
          <w:rFonts w:ascii="Times New Roman" w:eastAsia="等线" w:hAnsi="Times New Roman" w:cs="Times New Roman"/>
          <w:i w:val="0"/>
          <w:iCs w:val="0"/>
          <w:noProof/>
          <w:kern w:val="0"/>
          <w:szCs w:val="20"/>
          <w:lang w:val="en-GB" w:eastAsia="zh-CN"/>
        </w:rPr>
        <w:t xml:space="preserve"> the visible information </w:t>
      </w:r>
      <w:r w:rsidR="000C10D6">
        <w:rPr>
          <w:rFonts w:ascii="Times New Roman" w:eastAsia="等线" w:hAnsi="Times New Roman" w:cs="Times New Roman"/>
          <w:i w:val="0"/>
          <w:iCs w:val="0"/>
          <w:noProof/>
          <w:kern w:val="0"/>
          <w:szCs w:val="20"/>
          <w:lang w:val="en-GB" w:eastAsia="zh-CN"/>
        </w:rPr>
        <w:t>via</w:t>
      </w:r>
      <w:r w:rsidR="00D31A1E">
        <w:rPr>
          <w:rFonts w:ascii="Times New Roman" w:eastAsia="等线" w:hAnsi="Times New Roman" w:cs="Times New Roman"/>
          <w:i w:val="0"/>
          <w:iCs w:val="0"/>
          <w:noProof/>
          <w:kern w:val="0"/>
          <w:szCs w:val="20"/>
          <w:lang w:val="en-GB" w:eastAsia="zh-CN"/>
        </w:rPr>
        <w:t>:</w:t>
      </w:r>
    </w:p>
    <w:p w14:paraId="4F16D92C" w14:textId="1D33D049" w:rsidR="00D31A1E" w:rsidRDefault="00D31A1E" w:rsidP="00D31A1E">
      <w:pPr>
        <w:pStyle w:val="Comments"/>
        <w:numPr>
          <w:ilvl w:val="1"/>
          <w:numId w:val="11"/>
        </w:numPr>
        <w:rPr>
          <w:rFonts w:ascii="Times New Roman" w:eastAsia="等线" w:hAnsi="Times New Roman" w:cs="Times New Roman"/>
          <w:i w:val="0"/>
          <w:iCs w:val="0"/>
          <w:noProof/>
          <w:kern w:val="0"/>
          <w:szCs w:val="20"/>
          <w:lang w:val="en-GB" w:eastAsia="zh-CN"/>
        </w:rPr>
      </w:pPr>
      <w:r>
        <w:rPr>
          <w:rFonts w:ascii="Times New Roman" w:eastAsia="等线" w:hAnsi="Times New Roman" w:cs="Times New Roman" w:hint="eastAsia"/>
          <w:i w:val="0"/>
          <w:iCs w:val="0"/>
          <w:noProof/>
          <w:kern w:val="0"/>
          <w:szCs w:val="20"/>
          <w:lang w:val="en-GB" w:eastAsia="zh-CN"/>
        </w:rPr>
        <w:t>O</w:t>
      </w:r>
      <w:r>
        <w:rPr>
          <w:rFonts w:ascii="Times New Roman" w:eastAsia="等线" w:hAnsi="Times New Roman" w:cs="Times New Roman"/>
          <w:i w:val="0"/>
          <w:iCs w:val="0"/>
          <w:noProof/>
          <w:kern w:val="0"/>
          <w:szCs w:val="20"/>
          <w:lang w:val="en-GB" w:eastAsia="zh-CN"/>
        </w:rPr>
        <w:t>ption 1:RRC message, the interpretation of AIoT APP layer message is carried out by the AMF, and the AMF forward</w:t>
      </w:r>
      <w:r w:rsidR="000C10D6">
        <w:rPr>
          <w:rFonts w:ascii="Times New Roman" w:eastAsia="等线" w:hAnsi="Times New Roman" w:cs="Times New Roman"/>
          <w:i w:val="0"/>
          <w:iCs w:val="0"/>
          <w:noProof/>
          <w:kern w:val="0"/>
          <w:szCs w:val="20"/>
          <w:lang w:val="en-GB" w:eastAsia="zh-CN"/>
        </w:rPr>
        <w:t>s</w:t>
      </w:r>
      <w:r>
        <w:rPr>
          <w:rFonts w:ascii="Times New Roman" w:eastAsia="等线" w:hAnsi="Times New Roman" w:cs="Times New Roman"/>
          <w:i w:val="0"/>
          <w:iCs w:val="0"/>
          <w:noProof/>
          <w:kern w:val="0"/>
          <w:szCs w:val="20"/>
          <w:lang w:val="en-GB" w:eastAsia="zh-CN"/>
        </w:rPr>
        <w:t xml:space="preserve"> the visible information to </w:t>
      </w:r>
      <w:r w:rsidR="009A0C9F">
        <w:rPr>
          <w:rFonts w:ascii="Times New Roman" w:eastAsia="等线" w:hAnsi="Times New Roman" w:cs="Times New Roman"/>
          <w:i w:val="0"/>
          <w:iCs w:val="0"/>
          <w:noProof/>
          <w:kern w:val="0"/>
          <w:szCs w:val="20"/>
          <w:lang w:val="en-GB" w:eastAsia="zh-CN"/>
        </w:rPr>
        <w:t>gNB. This option has Uu and NG interface impact</w:t>
      </w:r>
    </w:p>
    <w:p w14:paraId="19EF15D3" w14:textId="42F0E618" w:rsidR="009A0C9F" w:rsidRPr="00D31A1E" w:rsidRDefault="006D51F6" w:rsidP="00D31A1E">
      <w:pPr>
        <w:pStyle w:val="Comments"/>
        <w:numPr>
          <w:ilvl w:val="1"/>
          <w:numId w:val="11"/>
        </w:numPr>
        <w:rPr>
          <w:rFonts w:ascii="Times New Roman" w:eastAsia="等线" w:hAnsi="Times New Roman" w:cs="Times New Roman"/>
          <w:i w:val="0"/>
          <w:iCs w:val="0"/>
          <w:noProof/>
          <w:kern w:val="0"/>
          <w:szCs w:val="20"/>
          <w:lang w:val="en-GB" w:eastAsia="zh-CN"/>
        </w:rPr>
      </w:pPr>
      <w:r>
        <w:rPr>
          <w:rFonts w:ascii="Times New Roman" w:eastAsia="等线" w:hAnsi="Times New Roman" w:cs="Times New Roman"/>
          <w:i w:val="0"/>
          <w:iCs w:val="0"/>
          <w:noProof/>
          <w:kern w:val="0"/>
          <w:szCs w:val="20"/>
          <w:lang w:val="en-GB" w:eastAsia="zh-CN"/>
        </w:rPr>
        <w:t xml:space="preserve">Option 2: </w:t>
      </w:r>
      <w:r w:rsidR="009A0C9F">
        <w:rPr>
          <w:rFonts w:ascii="Times New Roman" w:eastAsia="等线" w:hAnsi="Times New Roman" w:cs="Times New Roman"/>
          <w:i w:val="0"/>
          <w:iCs w:val="0"/>
          <w:noProof/>
          <w:kern w:val="0"/>
          <w:szCs w:val="20"/>
          <w:lang w:val="en-GB" w:eastAsia="zh-CN"/>
        </w:rPr>
        <w:t>interpreting the AIoT APP layer message</w:t>
      </w:r>
      <w:r w:rsidR="000C10D6">
        <w:rPr>
          <w:rFonts w:ascii="Times New Roman" w:eastAsia="等线" w:hAnsi="Times New Roman" w:cs="Times New Roman"/>
          <w:i w:val="0"/>
          <w:iCs w:val="0"/>
          <w:noProof/>
          <w:kern w:val="0"/>
          <w:szCs w:val="20"/>
          <w:lang w:val="en-GB" w:eastAsia="zh-CN"/>
        </w:rPr>
        <w:t xml:space="preserve"> directly</w:t>
      </w:r>
      <w:r w:rsidR="009A0C9F">
        <w:rPr>
          <w:rFonts w:ascii="Times New Roman" w:eastAsia="等线" w:hAnsi="Times New Roman" w:cs="Times New Roman"/>
          <w:i w:val="0"/>
          <w:iCs w:val="0"/>
          <w:noProof/>
          <w:kern w:val="0"/>
          <w:szCs w:val="20"/>
          <w:lang w:val="en-GB" w:eastAsia="zh-CN"/>
        </w:rPr>
        <w:t xml:space="preserve">. </w:t>
      </w:r>
    </w:p>
    <w:p w14:paraId="7B99E5BD" w14:textId="40FDB77A" w:rsidR="00840BE6" w:rsidRPr="00333A54" w:rsidRDefault="00333A54" w:rsidP="00333A54">
      <w:pPr>
        <w:pStyle w:val="Comments"/>
        <w:numPr>
          <w:ilvl w:val="0"/>
          <w:numId w:val="12"/>
        </w:numPr>
        <w:rPr>
          <w:rFonts w:ascii="Times New Roman" w:eastAsia="等线" w:hAnsi="Times New Roman" w:cs="Times New Roman"/>
          <w:b/>
          <w:i w:val="0"/>
          <w:iCs w:val="0"/>
          <w:noProof/>
          <w:kern w:val="0"/>
          <w:szCs w:val="20"/>
          <w:lang w:val="en-GB" w:eastAsia="zh-CN"/>
        </w:rPr>
      </w:pPr>
      <w:r w:rsidRPr="00333A54">
        <w:rPr>
          <w:rFonts w:ascii="Times New Roman" w:eastAsia="等线" w:hAnsi="Times New Roman" w:cs="Times New Roman"/>
          <w:b/>
          <w:i w:val="0"/>
          <w:iCs w:val="0"/>
          <w:noProof/>
          <w:kern w:val="0"/>
          <w:szCs w:val="20"/>
          <w:lang w:val="en-GB" w:eastAsia="zh-CN"/>
        </w:rPr>
        <w:t>Aspect 3: handling of AIoT APP layer message at the intermediate node</w:t>
      </w:r>
    </w:p>
    <w:p w14:paraId="21425B73" w14:textId="47CD21CF" w:rsidR="00840BE6" w:rsidRDefault="00333A54" w:rsidP="00333A54">
      <w:pPr>
        <w:pStyle w:val="Comments"/>
        <w:numPr>
          <w:ilvl w:val="0"/>
          <w:numId w:val="11"/>
        </w:numPr>
        <w:rPr>
          <w:rFonts w:ascii="Times New Roman" w:eastAsia="等线" w:hAnsi="Times New Roman" w:cs="Times New Roman"/>
          <w:i w:val="0"/>
          <w:iCs w:val="0"/>
          <w:noProof/>
          <w:kern w:val="0"/>
          <w:szCs w:val="20"/>
          <w:lang w:val="en-GB" w:eastAsia="zh-CN"/>
        </w:rPr>
      </w:pPr>
      <w:r>
        <w:rPr>
          <w:rFonts w:ascii="Times New Roman" w:eastAsia="等线" w:hAnsi="Times New Roman" w:cs="Times New Roman" w:hint="eastAsia"/>
          <w:i w:val="0"/>
          <w:iCs w:val="0"/>
          <w:noProof/>
          <w:kern w:val="0"/>
          <w:szCs w:val="20"/>
          <w:lang w:val="en-GB" w:eastAsia="zh-CN"/>
        </w:rPr>
        <w:t>U</w:t>
      </w:r>
      <w:r>
        <w:rPr>
          <w:rFonts w:ascii="Times New Roman" w:eastAsia="等线" w:hAnsi="Times New Roman" w:cs="Times New Roman"/>
          <w:i w:val="0"/>
          <w:iCs w:val="0"/>
          <w:noProof/>
          <w:kern w:val="0"/>
          <w:szCs w:val="20"/>
          <w:lang w:val="en-GB" w:eastAsia="zh-CN"/>
        </w:rPr>
        <w:t>ser plane based protocol stack: the intermediate node needs to</w:t>
      </w:r>
      <w:r w:rsidR="00374E3A">
        <w:rPr>
          <w:rFonts w:ascii="Times New Roman" w:eastAsia="等线" w:hAnsi="Times New Roman" w:cs="Times New Roman"/>
          <w:i w:val="0"/>
          <w:iCs w:val="0"/>
          <w:noProof/>
          <w:kern w:val="0"/>
          <w:szCs w:val="20"/>
          <w:lang w:val="en-GB" w:eastAsia="zh-CN"/>
        </w:rPr>
        <w:t xml:space="preserve"> differentiate the AIoT traffic from its own traffic when receiving packets from the gNB. One possible way is to use dedicated logical channel to convey the AIoT traffic. </w:t>
      </w:r>
    </w:p>
    <w:p w14:paraId="062BEE61" w14:textId="31191050" w:rsidR="00374E3A" w:rsidRDefault="00374E3A" w:rsidP="00333A54">
      <w:pPr>
        <w:pStyle w:val="Comments"/>
        <w:numPr>
          <w:ilvl w:val="0"/>
          <w:numId w:val="11"/>
        </w:numPr>
        <w:rPr>
          <w:rFonts w:ascii="Times New Roman" w:eastAsia="等线" w:hAnsi="Times New Roman" w:cs="Times New Roman"/>
          <w:i w:val="0"/>
          <w:iCs w:val="0"/>
          <w:noProof/>
          <w:kern w:val="0"/>
          <w:szCs w:val="20"/>
          <w:lang w:val="en-GB" w:eastAsia="zh-CN"/>
        </w:rPr>
      </w:pPr>
      <w:r>
        <w:rPr>
          <w:rFonts w:ascii="Times New Roman" w:eastAsia="等线" w:hAnsi="Times New Roman" w:cs="Times New Roman" w:hint="eastAsia"/>
          <w:i w:val="0"/>
          <w:iCs w:val="0"/>
          <w:noProof/>
          <w:kern w:val="0"/>
          <w:szCs w:val="20"/>
          <w:lang w:val="en-GB" w:eastAsia="zh-CN"/>
        </w:rPr>
        <w:t>C</w:t>
      </w:r>
      <w:r>
        <w:rPr>
          <w:rFonts w:ascii="Times New Roman" w:eastAsia="等线" w:hAnsi="Times New Roman" w:cs="Times New Roman"/>
          <w:i w:val="0"/>
          <w:iCs w:val="0"/>
          <w:noProof/>
          <w:kern w:val="0"/>
          <w:szCs w:val="20"/>
          <w:lang w:val="en-GB" w:eastAsia="zh-CN"/>
        </w:rPr>
        <w:t xml:space="preserve">ontrol plane based protocol stack: the intermediate node can derive the AIoT APP layer message via the container contained in the RRC message directly. </w:t>
      </w:r>
    </w:p>
    <w:p w14:paraId="1DA81DEC" w14:textId="1FAC6692" w:rsidR="00374E3A" w:rsidRDefault="00BA331B" w:rsidP="00FC149E">
      <w:pPr>
        <w:pStyle w:val="Comments"/>
        <w:rPr>
          <w:rFonts w:ascii="Times New Roman" w:eastAsia="等线" w:hAnsi="Times New Roman" w:cs="Times New Roman"/>
          <w:i w:val="0"/>
          <w:iCs w:val="0"/>
          <w:noProof/>
          <w:kern w:val="0"/>
          <w:szCs w:val="20"/>
          <w:lang w:val="en-GB" w:eastAsia="zh-CN"/>
        </w:rPr>
      </w:pPr>
      <w:r>
        <w:rPr>
          <w:rFonts w:ascii="Times New Roman" w:eastAsia="等线" w:hAnsi="Times New Roman" w:cs="Times New Roman" w:hint="eastAsia"/>
          <w:i w:val="0"/>
          <w:iCs w:val="0"/>
          <w:noProof/>
          <w:kern w:val="0"/>
          <w:szCs w:val="20"/>
          <w:lang w:val="en-GB" w:eastAsia="zh-CN"/>
        </w:rPr>
        <w:t>T</w:t>
      </w:r>
      <w:r>
        <w:rPr>
          <w:rFonts w:ascii="Times New Roman" w:eastAsia="等线" w:hAnsi="Times New Roman" w:cs="Times New Roman"/>
          <w:i w:val="0"/>
          <w:iCs w:val="0"/>
          <w:noProof/>
          <w:kern w:val="0"/>
          <w:szCs w:val="20"/>
          <w:lang w:val="en-GB" w:eastAsia="zh-CN"/>
        </w:rPr>
        <w:t>he following table summarizes the comparison between two protocol stacks.</w:t>
      </w:r>
    </w:p>
    <w:tbl>
      <w:tblPr>
        <w:tblStyle w:val="a6"/>
        <w:tblW w:w="0" w:type="auto"/>
        <w:tblLook w:val="04A0" w:firstRow="1" w:lastRow="0" w:firstColumn="1" w:lastColumn="0" w:noHBand="0" w:noVBand="1"/>
      </w:tblPr>
      <w:tblGrid>
        <w:gridCol w:w="2267"/>
        <w:gridCol w:w="3125"/>
        <w:gridCol w:w="4238"/>
      </w:tblGrid>
      <w:tr w:rsidR="005F5BE6" w14:paraId="7DC3234B" w14:textId="77777777" w:rsidTr="005F5BE6">
        <w:tc>
          <w:tcPr>
            <w:tcW w:w="0" w:type="auto"/>
          </w:tcPr>
          <w:p w14:paraId="3D6F18B0" w14:textId="77777777" w:rsidR="005F5BE6" w:rsidRDefault="005F5BE6" w:rsidP="00FC149E">
            <w:pPr>
              <w:pStyle w:val="Comments"/>
              <w:rPr>
                <w:rFonts w:ascii="Times New Roman" w:eastAsia="等线" w:hAnsi="Times New Roman" w:cs="Times New Roman"/>
                <w:i w:val="0"/>
                <w:iCs w:val="0"/>
                <w:noProof/>
                <w:kern w:val="0"/>
                <w:szCs w:val="20"/>
                <w:lang w:val="en-GB" w:eastAsia="zh-CN"/>
              </w:rPr>
            </w:pPr>
          </w:p>
        </w:tc>
        <w:tc>
          <w:tcPr>
            <w:tcW w:w="0" w:type="auto"/>
          </w:tcPr>
          <w:p w14:paraId="6A12DD18" w14:textId="7FF11271" w:rsidR="005F5BE6" w:rsidRPr="00A0028B" w:rsidRDefault="005F5BE6" w:rsidP="00FC149E">
            <w:pPr>
              <w:pStyle w:val="Comments"/>
              <w:rPr>
                <w:rFonts w:ascii="Times New Roman" w:eastAsia="等线" w:hAnsi="Times New Roman" w:cs="Times New Roman"/>
                <w:b/>
                <w:i w:val="0"/>
                <w:iCs w:val="0"/>
                <w:noProof/>
                <w:kern w:val="0"/>
                <w:szCs w:val="20"/>
                <w:lang w:val="en-GB" w:eastAsia="zh-CN"/>
              </w:rPr>
            </w:pPr>
            <w:r w:rsidRPr="00A0028B">
              <w:rPr>
                <w:rFonts w:ascii="Times New Roman" w:eastAsia="等线" w:hAnsi="Times New Roman" w:cs="Times New Roman" w:hint="eastAsia"/>
                <w:b/>
                <w:i w:val="0"/>
                <w:iCs w:val="0"/>
                <w:noProof/>
                <w:kern w:val="0"/>
                <w:szCs w:val="20"/>
                <w:lang w:val="en-GB" w:eastAsia="zh-CN"/>
              </w:rPr>
              <w:t>U</w:t>
            </w:r>
            <w:r w:rsidRPr="00A0028B">
              <w:rPr>
                <w:rFonts w:ascii="Times New Roman" w:eastAsia="等线" w:hAnsi="Times New Roman" w:cs="Times New Roman"/>
                <w:b/>
                <w:i w:val="0"/>
                <w:iCs w:val="0"/>
                <w:noProof/>
                <w:kern w:val="0"/>
                <w:szCs w:val="20"/>
                <w:lang w:val="en-GB" w:eastAsia="zh-CN"/>
              </w:rPr>
              <w:t>ser plane based protocol stack</w:t>
            </w:r>
          </w:p>
        </w:tc>
        <w:tc>
          <w:tcPr>
            <w:tcW w:w="0" w:type="auto"/>
          </w:tcPr>
          <w:p w14:paraId="70B8D4A8" w14:textId="2C1F13FC" w:rsidR="005F5BE6" w:rsidRPr="00A0028B" w:rsidRDefault="005F5BE6" w:rsidP="00FC149E">
            <w:pPr>
              <w:pStyle w:val="Comments"/>
              <w:rPr>
                <w:rFonts w:ascii="Times New Roman" w:eastAsia="等线" w:hAnsi="Times New Roman" w:cs="Times New Roman"/>
                <w:b/>
                <w:i w:val="0"/>
                <w:iCs w:val="0"/>
                <w:noProof/>
                <w:kern w:val="0"/>
                <w:szCs w:val="20"/>
                <w:lang w:val="en-GB" w:eastAsia="zh-CN"/>
              </w:rPr>
            </w:pPr>
            <w:r w:rsidRPr="00A0028B">
              <w:rPr>
                <w:rFonts w:ascii="Times New Roman" w:eastAsia="等线" w:hAnsi="Times New Roman" w:cs="Times New Roman" w:hint="eastAsia"/>
                <w:b/>
                <w:i w:val="0"/>
                <w:iCs w:val="0"/>
                <w:noProof/>
                <w:kern w:val="0"/>
                <w:szCs w:val="20"/>
                <w:lang w:val="en-GB" w:eastAsia="zh-CN"/>
              </w:rPr>
              <w:t>C</w:t>
            </w:r>
            <w:r w:rsidRPr="00A0028B">
              <w:rPr>
                <w:rFonts w:ascii="Times New Roman" w:eastAsia="等线" w:hAnsi="Times New Roman" w:cs="Times New Roman"/>
                <w:b/>
                <w:i w:val="0"/>
                <w:iCs w:val="0"/>
                <w:noProof/>
                <w:kern w:val="0"/>
                <w:szCs w:val="20"/>
                <w:lang w:val="en-GB" w:eastAsia="zh-CN"/>
              </w:rPr>
              <w:t>ontrol plane based protocol stack</w:t>
            </w:r>
          </w:p>
        </w:tc>
      </w:tr>
      <w:tr w:rsidR="005F5BE6" w14:paraId="5BB4E424" w14:textId="77777777" w:rsidTr="005F5BE6">
        <w:tc>
          <w:tcPr>
            <w:tcW w:w="0" w:type="auto"/>
          </w:tcPr>
          <w:p w14:paraId="422DF499" w14:textId="3F4CF838" w:rsidR="005F5BE6" w:rsidRPr="00A0028B" w:rsidRDefault="005F5BE6" w:rsidP="005F5BE6">
            <w:pPr>
              <w:pStyle w:val="Comments"/>
              <w:rPr>
                <w:rFonts w:ascii="Times New Roman" w:eastAsia="等线" w:hAnsi="Times New Roman" w:cs="Times New Roman"/>
                <w:b/>
                <w:i w:val="0"/>
                <w:iCs w:val="0"/>
                <w:noProof/>
                <w:kern w:val="0"/>
                <w:szCs w:val="20"/>
                <w:lang w:val="en-GB" w:eastAsia="zh-CN"/>
              </w:rPr>
            </w:pPr>
            <w:r w:rsidRPr="00A0028B">
              <w:rPr>
                <w:rFonts w:ascii="Times New Roman" w:eastAsia="等线" w:hAnsi="Times New Roman" w:cs="Times New Roman" w:hint="eastAsia"/>
                <w:b/>
                <w:i w:val="0"/>
                <w:iCs w:val="0"/>
                <w:noProof/>
                <w:kern w:val="0"/>
                <w:szCs w:val="20"/>
                <w:lang w:val="en-GB" w:eastAsia="zh-CN"/>
              </w:rPr>
              <w:t>N</w:t>
            </w:r>
            <w:r w:rsidRPr="00A0028B">
              <w:rPr>
                <w:rFonts w:ascii="Times New Roman" w:eastAsia="等线" w:hAnsi="Times New Roman" w:cs="Times New Roman"/>
                <w:b/>
                <w:i w:val="0"/>
                <w:iCs w:val="0"/>
                <w:noProof/>
                <w:kern w:val="0"/>
                <w:szCs w:val="20"/>
                <w:lang w:val="en-GB" w:eastAsia="zh-CN"/>
              </w:rPr>
              <w:t xml:space="preserve">G interface </w:t>
            </w:r>
          </w:p>
        </w:tc>
        <w:tc>
          <w:tcPr>
            <w:tcW w:w="0" w:type="auto"/>
          </w:tcPr>
          <w:p w14:paraId="780D7143" w14:textId="2818B427" w:rsidR="005F5BE6" w:rsidRDefault="005F5BE6" w:rsidP="00FC149E">
            <w:pPr>
              <w:pStyle w:val="Comments"/>
              <w:rPr>
                <w:rFonts w:ascii="Times New Roman" w:eastAsia="等线" w:hAnsi="Times New Roman" w:cs="Times New Roman"/>
                <w:i w:val="0"/>
                <w:iCs w:val="0"/>
                <w:noProof/>
                <w:kern w:val="0"/>
                <w:szCs w:val="20"/>
                <w:lang w:val="en-GB" w:eastAsia="zh-CN"/>
              </w:rPr>
            </w:pPr>
            <w:r>
              <w:rPr>
                <w:rFonts w:ascii="Times New Roman" w:eastAsia="等线" w:hAnsi="Times New Roman" w:cs="Times New Roman"/>
                <w:i w:val="0"/>
                <w:iCs w:val="0"/>
                <w:noProof/>
                <w:kern w:val="0"/>
                <w:szCs w:val="20"/>
                <w:lang w:val="en-GB" w:eastAsia="zh-CN"/>
              </w:rPr>
              <w:t>PDU session</w:t>
            </w:r>
          </w:p>
        </w:tc>
        <w:tc>
          <w:tcPr>
            <w:tcW w:w="0" w:type="auto"/>
          </w:tcPr>
          <w:p w14:paraId="36BF15D2" w14:textId="6F5668CE" w:rsidR="005F5BE6" w:rsidRDefault="005F5BE6" w:rsidP="00FC149E">
            <w:pPr>
              <w:pStyle w:val="Comments"/>
              <w:rPr>
                <w:rFonts w:ascii="Times New Roman" w:eastAsia="等线" w:hAnsi="Times New Roman" w:cs="Times New Roman"/>
                <w:i w:val="0"/>
                <w:iCs w:val="0"/>
                <w:noProof/>
                <w:kern w:val="0"/>
                <w:szCs w:val="20"/>
                <w:lang w:val="en-GB" w:eastAsia="zh-CN"/>
              </w:rPr>
            </w:pPr>
            <w:r>
              <w:rPr>
                <w:rFonts w:ascii="Times New Roman" w:eastAsia="等线" w:hAnsi="Times New Roman" w:cs="Times New Roman"/>
                <w:i w:val="0"/>
                <w:iCs w:val="0"/>
                <w:noProof/>
                <w:kern w:val="0"/>
                <w:szCs w:val="20"/>
                <w:lang w:val="en-GB" w:eastAsia="zh-CN"/>
              </w:rPr>
              <w:t>Container in NGAP message</w:t>
            </w:r>
          </w:p>
        </w:tc>
      </w:tr>
      <w:tr w:rsidR="005F5BE6" w14:paraId="2BD8D1D7" w14:textId="77777777" w:rsidTr="005F5BE6">
        <w:tc>
          <w:tcPr>
            <w:tcW w:w="0" w:type="auto"/>
          </w:tcPr>
          <w:p w14:paraId="45A12486" w14:textId="06DB5A02" w:rsidR="005F5BE6" w:rsidRPr="00A0028B" w:rsidRDefault="005F5BE6" w:rsidP="005F5BE6">
            <w:pPr>
              <w:pStyle w:val="Comments"/>
              <w:rPr>
                <w:rFonts w:ascii="Times New Roman" w:eastAsia="等线" w:hAnsi="Times New Roman" w:cs="Times New Roman"/>
                <w:b/>
                <w:i w:val="0"/>
                <w:iCs w:val="0"/>
                <w:noProof/>
                <w:kern w:val="0"/>
                <w:szCs w:val="20"/>
                <w:lang w:val="en-GB" w:eastAsia="zh-CN"/>
              </w:rPr>
            </w:pPr>
            <w:r w:rsidRPr="00A0028B">
              <w:rPr>
                <w:rFonts w:ascii="Times New Roman" w:eastAsia="等线" w:hAnsi="Times New Roman" w:cs="Times New Roman" w:hint="eastAsia"/>
                <w:b/>
                <w:i w:val="0"/>
                <w:iCs w:val="0"/>
                <w:noProof/>
                <w:kern w:val="0"/>
                <w:szCs w:val="20"/>
                <w:lang w:val="en-GB" w:eastAsia="zh-CN"/>
              </w:rPr>
              <w:t>U</w:t>
            </w:r>
            <w:r w:rsidRPr="00A0028B">
              <w:rPr>
                <w:rFonts w:ascii="Times New Roman" w:eastAsia="等线" w:hAnsi="Times New Roman" w:cs="Times New Roman"/>
                <w:b/>
                <w:i w:val="0"/>
                <w:iCs w:val="0"/>
                <w:noProof/>
                <w:kern w:val="0"/>
                <w:szCs w:val="20"/>
                <w:lang w:val="en-GB" w:eastAsia="zh-CN"/>
              </w:rPr>
              <w:t>u interfac</w:t>
            </w:r>
          </w:p>
        </w:tc>
        <w:tc>
          <w:tcPr>
            <w:tcW w:w="0" w:type="auto"/>
          </w:tcPr>
          <w:p w14:paraId="520314A7" w14:textId="56C40333" w:rsidR="005F5BE6" w:rsidRDefault="005F5BE6" w:rsidP="00FC149E">
            <w:pPr>
              <w:pStyle w:val="Comments"/>
              <w:rPr>
                <w:rFonts w:ascii="Times New Roman" w:eastAsia="等线" w:hAnsi="Times New Roman" w:cs="Times New Roman"/>
                <w:i w:val="0"/>
                <w:iCs w:val="0"/>
                <w:noProof/>
                <w:kern w:val="0"/>
                <w:szCs w:val="20"/>
                <w:lang w:val="en-GB" w:eastAsia="zh-CN"/>
              </w:rPr>
            </w:pPr>
            <w:r>
              <w:rPr>
                <w:rFonts w:ascii="Times New Roman" w:eastAsia="等线" w:hAnsi="Times New Roman" w:cs="Times New Roman"/>
                <w:i w:val="0"/>
                <w:iCs w:val="0"/>
                <w:noProof/>
                <w:kern w:val="0"/>
                <w:szCs w:val="20"/>
                <w:lang w:val="en-GB" w:eastAsia="zh-CN"/>
              </w:rPr>
              <w:t>DRB</w:t>
            </w:r>
          </w:p>
        </w:tc>
        <w:tc>
          <w:tcPr>
            <w:tcW w:w="0" w:type="auto"/>
          </w:tcPr>
          <w:p w14:paraId="5B3C1AB1" w14:textId="7729ECAC" w:rsidR="005F5BE6" w:rsidRDefault="005F5BE6" w:rsidP="00FC149E">
            <w:pPr>
              <w:pStyle w:val="Comments"/>
              <w:rPr>
                <w:rFonts w:ascii="Times New Roman" w:eastAsia="等线" w:hAnsi="Times New Roman" w:cs="Times New Roman"/>
                <w:i w:val="0"/>
                <w:iCs w:val="0"/>
                <w:noProof/>
                <w:kern w:val="0"/>
                <w:szCs w:val="20"/>
                <w:lang w:val="en-GB" w:eastAsia="zh-CN"/>
              </w:rPr>
            </w:pPr>
            <w:r>
              <w:rPr>
                <w:rFonts w:ascii="Times New Roman" w:eastAsia="等线" w:hAnsi="Times New Roman" w:cs="Times New Roman"/>
                <w:i w:val="0"/>
                <w:iCs w:val="0"/>
                <w:noProof/>
                <w:kern w:val="0"/>
                <w:szCs w:val="20"/>
                <w:lang w:val="en-GB" w:eastAsia="zh-CN"/>
              </w:rPr>
              <w:t>SRB</w:t>
            </w:r>
          </w:p>
        </w:tc>
      </w:tr>
      <w:tr w:rsidR="005F5BE6" w14:paraId="44E0FC9D" w14:textId="77777777" w:rsidTr="005F5BE6">
        <w:tc>
          <w:tcPr>
            <w:tcW w:w="0" w:type="auto"/>
          </w:tcPr>
          <w:p w14:paraId="37F70145" w14:textId="2A13E5AC" w:rsidR="005F5BE6" w:rsidRPr="00A0028B" w:rsidRDefault="005F5BE6" w:rsidP="00FC149E">
            <w:pPr>
              <w:pStyle w:val="Comments"/>
              <w:rPr>
                <w:rFonts w:ascii="Times New Roman" w:eastAsia="等线" w:hAnsi="Times New Roman" w:cs="Times New Roman"/>
                <w:b/>
                <w:i w:val="0"/>
                <w:iCs w:val="0"/>
                <w:noProof/>
                <w:kern w:val="0"/>
                <w:szCs w:val="20"/>
                <w:lang w:val="en-GB" w:eastAsia="zh-CN"/>
              </w:rPr>
            </w:pPr>
            <w:r w:rsidRPr="00A0028B">
              <w:rPr>
                <w:rFonts w:ascii="Times New Roman" w:eastAsia="等线" w:hAnsi="Times New Roman" w:cs="Times New Roman" w:hint="eastAsia"/>
                <w:b/>
                <w:i w:val="0"/>
                <w:iCs w:val="0"/>
                <w:noProof/>
                <w:kern w:val="0"/>
                <w:szCs w:val="20"/>
                <w:lang w:val="en-GB" w:eastAsia="zh-CN"/>
              </w:rPr>
              <w:t>V</w:t>
            </w:r>
            <w:r w:rsidRPr="00A0028B">
              <w:rPr>
                <w:rFonts w:ascii="Times New Roman" w:eastAsia="等线" w:hAnsi="Times New Roman" w:cs="Times New Roman"/>
                <w:b/>
                <w:i w:val="0"/>
                <w:iCs w:val="0"/>
                <w:noProof/>
                <w:kern w:val="0"/>
                <w:szCs w:val="20"/>
                <w:lang w:val="en-GB" w:eastAsia="zh-CN"/>
              </w:rPr>
              <w:t>isible information derivation</w:t>
            </w:r>
          </w:p>
        </w:tc>
        <w:tc>
          <w:tcPr>
            <w:tcW w:w="0" w:type="auto"/>
          </w:tcPr>
          <w:p w14:paraId="19F87794" w14:textId="577D0317" w:rsidR="005F5BE6" w:rsidRDefault="008D75EC" w:rsidP="008D75EC">
            <w:pPr>
              <w:pStyle w:val="Comments"/>
              <w:rPr>
                <w:rFonts w:ascii="Times New Roman" w:eastAsia="等线" w:hAnsi="Times New Roman" w:cs="Times New Roman"/>
                <w:i w:val="0"/>
                <w:iCs w:val="0"/>
                <w:noProof/>
                <w:kern w:val="0"/>
                <w:szCs w:val="20"/>
                <w:lang w:val="en-GB" w:eastAsia="zh-CN"/>
              </w:rPr>
            </w:pPr>
            <w:r>
              <w:rPr>
                <w:rFonts w:ascii="Times New Roman" w:eastAsia="等线" w:hAnsi="Times New Roman" w:cs="Times New Roman" w:hint="eastAsia"/>
                <w:i w:val="0"/>
                <w:iCs w:val="0"/>
                <w:noProof/>
                <w:kern w:val="0"/>
                <w:szCs w:val="20"/>
                <w:lang w:val="en-GB" w:eastAsia="zh-CN"/>
              </w:rPr>
              <w:t>D</w:t>
            </w:r>
            <w:r>
              <w:rPr>
                <w:rFonts w:ascii="Times New Roman" w:eastAsia="等线" w:hAnsi="Times New Roman" w:cs="Times New Roman"/>
                <w:i w:val="0"/>
                <w:iCs w:val="0"/>
                <w:noProof/>
                <w:kern w:val="0"/>
                <w:szCs w:val="20"/>
                <w:lang w:val="en-GB" w:eastAsia="zh-CN"/>
              </w:rPr>
              <w:t>irect interpretation on AIoT APP layer message</w:t>
            </w:r>
          </w:p>
        </w:tc>
        <w:tc>
          <w:tcPr>
            <w:tcW w:w="0" w:type="auto"/>
          </w:tcPr>
          <w:p w14:paraId="6C10357D" w14:textId="6CB5C545" w:rsidR="005F5BE6" w:rsidRDefault="008D75EC" w:rsidP="008D75EC">
            <w:pPr>
              <w:pStyle w:val="Comments"/>
              <w:rPr>
                <w:rFonts w:ascii="Times New Roman" w:eastAsia="等线" w:hAnsi="Times New Roman" w:cs="Times New Roman"/>
                <w:i w:val="0"/>
                <w:iCs w:val="0"/>
                <w:noProof/>
                <w:kern w:val="0"/>
                <w:szCs w:val="20"/>
                <w:lang w:val="en-GB" w:eastAsia="zh-CN"/>
              </w:rPr>
            </w:pPr>
            <w:r>
              <w:rPr>
                <w:rFonts w:ascii="Times New Roman" w:eastAsia="等线" w:hAnsi="Times New Roman" w:cs="Times New Roman" w:hint="eastAsia"/>
                <w:i w:val="0"/>
                <w:iCs w:val="0"/>
                <w:noProof/>
                <w:kern w:val="0"/>
                <w:szCs w:val="20"/>
                <w:lang w:val="en-GB" w:eastAsia="zh-CN"/>
              </w:rPr>
              <w:t>R</w:t>
            </w:r>
            <w:r>
              <w:rPr>
                <w:rFonts w:ascii="Times New Roman" w:eastAsia="等线" w:hAnsi="Times New Roman" w:cs="Times New Roman"/>
                <w:i w:val="0"/>
                <w:iCs w:val="0"/>
                <w:noProof/>
                <w:kern w:val="0"/>
                <w:szCs w:val="20"/>
                <w:lang w:val="en-GB" w:eastAsia="zh-CN"/>
              </w:rPr>
              <w:t>RC configuration or direct interpretation on AIoT APP layer message</w:t>
            </w:r>
          </w:p>
        </w:tc>
      </w:tr>
      <w:tr w:rsidR="005F5BE6" w14:paraId="7F120613" w14:textId="77777777" w:rsidTr="00A0028B">
        <w:trPr>
          <w:trHeight w:val="179"/>
        </w:trPr>
        <w:tc>
          <w:tcPr>
            <w:tcW w:w="0" w:type="auto"/>
          </w:tcPr>
          <w:p w14:paraId="0647E4C9" w14:textId="310B8C9C" w:rsidR="005F5BE6" w:rsidRPr="00A0028B" w:rsidRDefault="005F5BE6" w:rsidP="00FC149E">
            <w:pPr>
              <w:pStyle w:val="Comments"/>
              <w:rPr>
                <w:rFonts w:ascii="Times New Roman" w:eastAsia="等线" w:hAnsi="Times New Roman" w:cs="Times New Roman"/>
                <w:b/>
                <w:i w:val="0"/>
                <w:iCs w:val="0"/>
                <w:noProof/>
                <w:kern w:val="0"/>
                <w:szCs w:val="20"/>
                <w:lang w:val="en-GB" w:eastAsia="zh-CN"/>
              </w:rPr>
            </w:pPr>
            <w:r w:rsidRPr="00A0028B">
              <w:rPr>
                <w:rFonts w:ascii="Times New Roman" w:eastAsia="等线" w:hAnsi="Times New Roman" w:cs="Times New Roman"/>
                <w:b/>
                <w:i w:val="0"/>
                <w:iCs w:val="0"/>
                <w:noProof/>
                <w:kern w:val="0"/>
                <w:szCs w:val="20"/>
                <w:lang w:val="en-GB" w:eastAsia="zh-CN"/>
              </w:rPr>
              <w:t>Intermediate node handling</w:t>
            </w:r>
          </w:p>
        </w:tc>
        <w:tc>
          <w:tcPr>
            <w:tcW w:w="0" w:type="auto"/>
          </w:tcPr>
          <w:p w14:paraId="0F20AD04" w14:textId="61508274" w:rsidR="005F5BE6" w:rsidRDefault="00A0028B" w:rsidP="00FC149E">
            <w:pPr>
              <w:pStyle w:val="Comments"/>
              <w:rPr>
                <w:rFonts w:ascii="Times New Roman" w:eastAsia="等线" w:hAnsi="Times New Roman" w:cs="Times New Roman"/>
                <w:i w:val="0"/>
                <w:iCs w:val="0"/>
                <w:noProof/>
                <w:kern w:val="0"/>
                <w:szCs w:val="20"/>
                <w:lang w:val="en-GB" w:eastAsia="zh-CN"/>
              </w:rPr>
            </w:pPr>
            <w:r>
              <w:rPr>
                <w:rFonts w:ascii="Times New Roman" w:eastAsia="等线" w:hAnsi="Times New Roman" w:cs="Times New Roman"/>
                <w:i w:val="0"/>
                <w:iCs w:val="0"/>
                <w:noProof/>
                <w:kern w:val="0"/>
                <w:szCs w:val="20"/>
                <w:lang w:val="en-GB" w:eastAsia="zh-CN"/>
              </w:rPr>
              <w:t>Use dedicated logical channel for AIoT traffic</w:t>
            </w:r>
          </w:p>
        </w:tc>
        <w:tc>
          <w:tcPr>
            <w:tcW w:w="0" w:type="auto"/>
          </w:tcPr>
          <w:p w14:paraId="739A3C8E" w14:textId="73B89D53" w:rsidR="005F5BE6" w:rsidRDefault="00A0028B" w:rsidP="00FC149E">
            <w:pPr>
              <w:pStyle w:val="Comments"/>
              <w:rPr>
                <w:rFonts w:ascii="Times New Roman" w:eastAsia="等线" w:hAnsi="Times New Roman" w:cs="Times New Roman"/>
                <w:i w:val="0"/>
                <w:iCs w:val="0"/>
                <w:noProof/>
                <w:kern w:val="0"/>
                <w:szCs w:val="20"/>
                <w:lang w:val="en-GB" w:eastAsia="zh-CN"/>
              </w:rPr>
            </w:pPr>
            <w:r>
              <w:rPr>
                <w:rFonts w:ascii="Times New Roman" w:eastAsia="等线" w:hAnsi="Times New Roman" w:cs="Times New Roman" w:hint="eastAsia"/>
                <w:i w:val="0"/>
                <w:iCs w:val="0"/>
                <w:noProof/>
                <w:kern w:val="0"/>
                <w:szCs w:val="20"/>
                <w:lang w:val="en-GB" w:eastAsia="zh-CN"/>
              </w:rPr>
              <w:t>D</w:t>
            </w:r>
            <w:r>
              <w:rPr>
                <w:rFonts w:ascii="Times New Roman" w:eastAsia="等线" w:hAnsi="Times New Roman" w:cs="Times New Roman"/>
                <w:i w:val="0"/>
                <w:iCs w:val="0"/>
                <w:noProof/>
                <w:kern w:val="0"/>
                <w:szCs w:val="20"/>
                <w:lang w:val="en-GB" w:eastAsia="zh-CN"/>
              </w:rPr>
              <w:t>erive from the RRC message</w:t>
            </w:r>
          </w:p>
        </w:tc>
      </w:tr>
    </w:tbl>
    <w:p w14:paraId="33E7A969" w14:textId="27D2382F" w:rsidR="00BA331B" w:rsidRDefault="00BA331B" w:rsidP="00FC149E">
      <w:pPr>
        <w:pStyle w:val="Comments"/>
        <w:rPr>
          <w:rFonts w:ascii="Times New Roman" w:eastAsia="等线" w:hAnsi="Times New Roman" w:cs="Times New Roman"/>
          <w:i w:val="0"/>
          <w:iCs w:val="0"/>
          <w:noProof/>
          <w:kern w:val="0"/>
          <w:szCs w:val="20"/>
          <w:lang w:val="en-GB" w:eastAsia="zh-CN"/>
        </w:rPr>
      </w:pPr>
    </w:p>
    <w:p w14:paraId="2E714F6C" w14:textId="52496DCB" w:rsidR="00A41870" w:rsidRPr="00F52E3C" w:rsidRDefault="00A0028B" w:rsidP="006C2975">
      <w:pPr>
        <w:pStyle w:val="Comments"/>
        <w:rPr>
          <w:rFonts w:ascii="Times New Roman" w:eastAsia="等线" w:hAnsi="Times New Roman" w:cs="Times New Roman"/>
          <w:b/>
          <w:i w:val="0"/>
          <w:iCs w:val="0"/>
          <w:noProof/>
          <w:kern w:val="0"/>
          <w:szCs w:val="20"/>
          <w:lang w:val="en-GB" w:eastAsia="zh-CN"/>
        </w:rPr>
      </w:pPr>
      <w:r w:rsidRPr="00F52E3C">
        <w:rPr>
          <w:rFonts w:ascii="Times New Roman" w:eastAsia="等线" w:hAnsi="Times New Roman" w:cs="Times New Roman" w:hint="eastAsia"/>
          <w:b/>
          <w:i w:val="0"/>
          <w:iCs w:val="0"/>
          <w:noProof/>
          <w:kern w:val="0"/>
          <w:szCs w:val="20"/>
          <w:lang w:val="en-GB" w:eastAsia="zh-CN"/>
        </w:rPr>
        <w:t>P</w:t>
      </w:r>
      <w:r w:rsidRPr="00F52E3C">
        <w:rPr>
          <w:rFonts w:ascii="Times New Roman" w:eastAsia="等线" w:hAnsi="Times New Roman" w:cs="Times New Roman"/>
          <w:b/>
          <w:i w:val="0"/>
          <w:iCs w:val="0"/>
          <w:noProof/>
          <w:kern w:val="0"/>
          <w:szCs w:val="20"/>
          <w:lang w:val="en-GB" w:eastAsia="zh-CN"/>
        </w:rPr>
        <w:t>roposal</w:t>
      </w:r>
      <w:r w:rsidR="00F714EA">
        <w:rPr>
          <w:rFonts w:ascii="Times New Roman" w:eastAsia="等线" w:hAnsi="Times New Roman" w:cs="Times New Roman"/>
          <w:b/>
          <w:i w:val="0"/>
          <w:iCs w:val="0"/>
          <w:noProof/>
          <w:kern w:val="0"/>
          <w:szCs w:val="20"/>
          <w:lang w:val="en-GB" w:eastAsia="zh-CN"/>
        </w:rPr>
        <w:t xml:space="preserve"> 1</w:t>
      </w:r>
      <w:r w:rsidRPr="00F52E3C">
        <w:rPr>
          <w:rFonts w:ascii="Times New Roman" w:eastAsia="等线" w:hAnsi="Times New Roman" w:cs="Times New Roman"/>
          <w:b/>
          <w:i w:val="0"/>
          <w:iCs w:val="0"/>
          <w:noProof/>
          <w:kern w:val="0"/>
          <w:szCs w:val="20"/>
          <w:lang w:val="en-GB" w:eastAsia="zh-CN"/>
        </w:rPr>
        <w:t xml:space="preserve">: RAN2 is kindly asked to discuss the protocol stack for topology 2, e.g., control plane based protocol stack, user plane based protocol stack. </w:t>
      </w:r>
    </w:p>
    <w:p w14:paraId="21AADD1C" w14:textId="474E7D8C" w:rsidR="00A41870" w:rsidRDefault="00A41870" w:rsidP="00A41870">
      <w:pPr>
        <w:pStyle w:val="2"/>
        <w:keepNext/>
        <w:overflowPunct w:val="0"/>
        <w:autoSpaceDE w:val="0"/>
        <w:autoSpaceDN w:val="0"/>
        <w:spacing w:before="240" w:beforeAutospacing="0" w:afterLines="0" w:after="60"/>
        <w:rPr>
          <w:rStyle w:val="20"/>
          <w:rFonts w:eastAsia="Malgun Gothic"/>
          <w:bCs/>
          <w:sz w:val="28"/>
          <w:szCs w:val="20"/>
          <w:lang w:eastAsia="en-US"/>
        </w:rPr>
      </w:pPr>
      <w:r>
        <w:rPr>
          <w:rStyle w:val="20"/>
          <w:rFonts w:eastAsia="Malgun Gothic"/>
          <w:bCs/>
          <w:sz w:val="28"/>
          <w:szCs w:val="20"/>
          <w:lang w:eastAsia="en-US"/>
        </w:rPr>
        <w:t xml:space="preserve">2.2. </w:t>
      </w:r>
      <w:r w:rsidRPr="00A41870">
        <w:rPr>
          <w:rStyle w:val="20"/>
          <w:rFonts w:eastAsia="Malgun Gothic"/>
          <w:bCs/>
          <w:sz w:val="28"/>
          <w:szCs w:val="20"/>
          <w:lang w:eastAsia="en-US"/>
        </w:rPr>
        <w:t>Resource allocation</w:t>
      </w:r>
    </w:p>
    <w:p w14:paraId="29333E4D" w14:textId="455CFDEA" w:rsidR="00A41870" w:rsidRDefault="00A41870" w:rsidP="00A41870">
      <w:pPr>
        <w:rPr>
          <w:rFonts w:eastAsia="等线"/>
          <w:lang w:eastAsia="zh-CN"/>
        </w:rPr>
      </w:pPr>
      <w:r>
        <w:rPr>
          <w:rFonts w:eastAsia="等线" w:hint="eastAsia"/>
          <w:lang w:eastAsia="zh-CN"/>
        </w:rPr>
        <w:t>D</w:t>
      </w:r>
      <w:r>
        <w:rPr>
          <w:rFonts w:eastAsia="等线"/>
          <w:lang w:eastAsia="zh-CN"/>
        </w:rPr>
        <w:t>ifferent from topology 1, the communication between the reader and the device</w:t>
      </w:r>
      <w:r w:rsidR="008D04F7">
        <w:rPr>
          <w:rFonts w:eastAsia="等线"/>
          <w:lang w:eastAsia="zh-CN"/>
        </w:rPr>
        <w:t xml:space="preserve"> occurs between two UEs. To avoid the interference between the </w:t>
      </w:r>
      <w:proofErr w:type="spellStart"/>
      <w:r w:rsidR="008D04F7">
        <w:rPr>
          <w:rFonts w:eastAsia="等线"/>
          <w:lang w:eastAsia="zh-CN"/>
        </w:rPr>
        <w:t>Uu</w:t>
      </w:r>
      <w:proofErr w:type="spellEnd"/>
      <w:r w:rsidR="008D04F7">
        <w:rPr>
          <w:rFonts w:eastAsia="等线"/>
          <w:lang w:eastAsia="zh-CN"/>
        </w:rPr>
        <w:t xml:space="preserve"> interface and the </w:t>
      </w:r>
      <w:proofErr w:type="spellStart"/>
      <w:r w:rsidR="008D04F7">
        <w:rPr>
          <w:rFonts w:eastAsia="等线"/>
          <w:lang w:eastAsia="zh-CN"/>
        </w:rPr>
        <w:t>AIoT</w:t>
      </w:r>
      <w:proofErr w:type="spellEnd"/>
      <w:r w:rsidR="008D04F7">
        <w:rPr>
          <w:rFonts w:eastAsia="等线"/>
          <w:lang w:eastAsia="zh-CN"/>
        </w:rPr>
        <w:t xml:space="preserve"> </w:t>
      </w:r>
      <w:proofErr w:type="spellStart"/>
      <w:r w:rsidR="008D04F7">
        <w:rPr>
          <w:rFonts w:eastAsia="等线"/>
          <w:lang w:eastAsia="zh-CN"/>
        </w:rPr>
        <w:t>Uu</w:t>
      </w:r>
      <w:proofErr w:type="spellEnd"/>
      <w:r w:rsidR="008D04F7">
        <w:rPr>
          <w:rFonts w:eastAsia="等线"/>
          <w:lang w:eastAsia="zh-CN"/>
        </w:rPr>
        <w:t xml:space="preserve"> interface, </w:t>
      </w:r>
      <w:proofErr w:type="spellStart"/>
      <w:r w:rsidR="008D04F7">
        <w:rPr>
          <w:rFonts w:eastAsia="等线"/>
          <w:lang w:eastAsia="zh-CN"/>
        </w:rPr>
        <w:t>gNB</w:t>
      </w:r>
      <w:proofErr w:type="spellEnd"/>
      <w:r w:rsidR="008D04F7">
        <w:rPr>
          <w:rFonts w:eastAsia="等线"/>
          <w:lang w:eastAsia="zh-CN"/>
        </w:rPr>
        <w:t xml:space="preserve"> should take the responsibility for the resource allocation. </w:t>
      </w:r>
      <w:r w:rsidR="0049632D">
        <w:rPr>
          <w:rFonts w:eastAsia="等线"/>
          <w:lang w:eastAsia="zh-CN"/>
        </w:rPr>
        <w:t xml:space="preserve">One possible way is that the </w:t>
      </w:r>
      <w:proofErr w:type="spellStart"/>
      <w:r w:rsidR="0049632D">
        <w:rPr>
          <w:rFonts w:eastAsia="等线"/>
          <w:lang w:eastAsia="zh-CN"/>
        </w:rPr>
        <w:t>gNB</w:t>
      </w:r>
      <w:proofErr w:type="spellEnd"/>
      <w:r w:rsidR="0049632D">
        <w:rPr>
          <w:rFonts w:eastAsia="等线"/>
          <w:lang w:eastAsia="zh-CN"/>
        </w:rPr>
        <w:t xml:space="preserve"> allocates the resource for the communication between the Reader and the Device. Another way is that the </w:t>
      </w:r>
      <w:proofErr w:type="spellStart"/>
      <w:r w:rsidR="0049632D">
        <w:rPr>
          <w:rFonts w:eastAsia="等线"/>
          <w:lang w:eastAsia="zh-CN"/>
        </w:rPr>
        <w:t>gNB</w:t>
      </w:r>
      <w:proofErr w:type="spellEnd"/>
      <w:r w:rsidR="0049632D">
        <w:rPr>
          <w:rFonts w:eastAsia="等线"/>
          <w:lang w:eastAsia="zh-CN"/>
        </w:rPr>
        <w:t xml:space="preserve"> allocates the resource pool to the Reader, while the Reader determines the resource allocation </w:t>
      </w:r>
      <w:r w:rsidR="00F52E3C">
        <w:rPr>
          <w:rFonts w:eastAsia="等线"/>
          <w:lang w:eastAsia="zh-CN"/>
        </w:rPr>
        <w:t xml:space="preserve">between the Reader and the Device. </w:t>
      </w:r>
    </w:p>
    <w:p w14:paraId="1B85C564" w14:textId="0A55B0E0" w:rsidR="00EF01C6" w:rsidRPr="00F714EA" w:rsidRDefault="00EF01C6" w:rsidP="00F714EA">
      <w:pPr>
        <w:snapToGrid w:val="0"/>
        <w:spacing w:after="0"/>
        <w:rPr>
          <w:rFonts w:eastAsia="等线"/>
          <w:b/>
          <w:lang w:eastAsia="zh-CN"/>
        </w:rPr>
      </w:pPr>
      <w:r w:rsidRPr="00F714EA">
        <w:rPr>
          <w:rFonts w:eastAsia="等线"/>
          <w:b/>
          <w:lang w:eastAsia="zh-CN"/>
        </w:rPr>
        <w:t>Proposal</w:t>
      </w:r>
      <w:r w:rsidR="00F714EA" w:rsidRPr="00F714EA">
        <w:rPr>
          <w:rFonts w:eastAsia="等线"/>
          <w:b/>
          <w:lang w:eastAsia="zh-CN"/>
        </w:rPr>
        <w:t xml:space="preserve"> 2</w:t>
      </w:r>
      <w:r w:rsidRPr="00F714EA">
        <w:rPr>
          <w:rFonts w:eastAsia="等线"/>
          <w:b/>
          <w:lang w:eastAsia="zh-CN"/>
        </w:rPr>
        <w:t xml:space="preserve">: RAN2 </w:t>
      </w:r>
      <w:proofErr w:type="gramStart"/>
      <w:r w:rsidRPr="00F714EA">
        <w:rPr>
          <w:rFonts w:eastAsia="等线"/>
          <w:b/>
          <w:lang w:eastAsia="zh-CN"/>
        </w:rPr>
        <w:t>is kindly asked</w:t>
      </w:r>
      <w:proofErr w:type="gramEnd"/>
      <w:r w:rsidRPr="00F714EA">
        <w:rPr>
          <w:rFonts w:eastAsia="等线"/>
          <w:b/>
          <w:lang w:eastAsia="zh-CN"/>
        </w:rPr>
        <w:t xml:space="preserve"> to discuss the resource allocation for topology 2 by considering the following two options:</w:t>
      </w:r>
    </w:p>
    <w:p w14:paraId="1501CDC0" w14:textId="3B918C15" w:rsidR="00EF01C6" w:rsidRPr="00F714EA" w:rsidRDefault="00EF01C6" w:rsidP="00F714EA">
      <w:pPr>
        <w:pStyle w:val="a7"/>
        <w:numPr>
          <w:ilvl w:val="0"/>
          <w:numId w:val="12"/>
        </w:numPr>
        <w:snapToGrid w:val="0"/>
        <w:spacing w:after="0"/>
        <w:ind w:firstLineChars="0"/>
        <w:rPr>
          <w:rFonts w:eastAsia="等线"/>
          <w:b/>
          <w:lang w:eastAsia="zh-CN"/>
        </w:rPr>
      </w:pPr>
      <w:r w:rsidRPr="00F714EA">
        <w:rPr>
          <w:rFonts w:eastAsia="等线" w:hint="eastAsia"/>
          <w:b/>
          <w:lang w:eastAsia="zh-CN"/>
        </w:rPr>
        <w:t>O</w:t>
      </w:r>
      <w:r w:rsidRPr="00F714EA">
        <w:rPr>
          <w:rFonts w:eastAsia="等线"/>
          <w:b/>
          <w:lang w:eastAsia="zh-CN"/>
        </w:rPr>
        <w:t xml:space="preserve">ption 1: resource allocation via </w:t>
      </w:r>
      <w:proofErr w:type="spellStart"/>
      <w:r w:rsidRPr="00F714EA">
        <w:rPr>
          <w:rFonts w:eastAsia="等线"/>
          <w:b/>
          <w:lang w:eastAsia="zh-CN"/>
        </w:rPr>
        <w:t>gNB</w:t>
      </w:r>
      <w:proofErr w:type="spellEnd"/>
      <w:r w:rsidRPr="00F714EA">
        <w:rPr>
          <w:rFonts w:eastAsia="等线"/>
          <w:b/>
          <w:lang w:eastAsia="zh-CN"/>
        </w:rPr>
        <w:t xml:space="preserve"> directly</w:t>
      </w:r>
    </w:p>
    <w:p w14:paraId="59B7DFBD" w14:textId="2F1CB80D" w:rsidR="00EF01C6" w:rsidRDefault="00EF01C6" w:rsidP="00F714EA">
      <w:pPr>
        <w:pStyle w:val="a7"/>
        <w:numPr>
          <w:ilvl w:val="0"/>
          <w:numId w:val="12"/>
        </w:numPr>
        <w:snapToGrid w:val="0"/>
        <w:spacing w:after="0"/>
        <w:ind w:firstLineChars="0"/>
        <w:rPr>
          <w:rFonts w:eastAsia="等线"/>
          <w:lang w:eastAsia="zh-CN"/>
        </w:rPr>
      </w:pPr>
      <w:r w:rsidRPr="00F714EA">
        <w:rPr>
          <w:rFonts w:eastAsia="等线"/>
          <w:b/>
          <w:lang w:eastAsia="zh-CN"/>
        </w:rPr>
        <w:t xml:space="preserve">Option 2: resource allocation via the intermediate node based on the resource pool allocated by </w:t>
      </w:r>
      <w:proofErr w:type="spellStart"/>
      <w:r w:rsidRPr="00F714EA">
        <w:rPr>
          <w:rFonts w:eastAsia="等线"/>
          <w:b/>
          <w:lang w:eastAsia="zh-CN"/>
        </w:rPr>
        <w:t>gNB</w:t>
      </w:r>
      <w:proofErr w:type="spellEnd"/>
      <w:r w:rsidRPr="00F714EA">
        <w:rPr>
          <w:rFonts w:eastAsia="等线"/>
          <w:b/>
          <w:lang w:eastAsia="zh-CN"/>
        </w:rPr>
        <w:t>.</w:t>
      </w:r>
      <w:r>
        <w:rPr>
          <w:rFonts w:eastAsia="等线"/>
          <w:lang w:eastAsia="zh-CN"/>
        </w:rPr>
        <w:t xml:space="preserve"> </w:t>
      </w:r>
    </w:p>
    <w:bookmarkEnd w:id="5"/>
    <w:bookmarkEnd w:id="6"/>
    <w:p w14:paraId="44F53D19" w14:textId="23A54ECE" w:rsidR="00463669" w:rsidRDefault="00FC149E" w:rsidP="00BB63B6">
      <w:pPr>
        <w:pStyle w:val="1"/>
        <w:numPr>
          <w:ilvl w:val="0"/>
          <w:numId w:val="0"/>
        </w:numPr>
        <w:rPr>
          <w:rFonts w:eastAsia="宋体"/>
          <w:sz w:val="32"/>
          <w:lang w:eastAsia="zh-CN"/>
        </w:rPr>
      </w:pPr>
      <w:r w:rsidRPr="00FC149E">
        <w:rPr>
          <w:rFonts w:eastAsia="宋体"/>
          <w:lang w:eastAsia="zh-CN"/>
        </w:rPr>
        <w:lastRenderedPageBreak/>
        <w:t>3</w:t>
      </w:r>
      <w:r w:rsidR="00BB63B6" w:rsidRPr="00FC149E">
        <w:rPr>
          <w:rFonts w:eastAsia="宋体"/>
          <w:lang w:eastAsia="zh-CN"/>
        </w:rPr>
        <w:t xml:space="preserve"> </w:t>
      </w:r>
      <w:r w:rsidR="00463669" w:rsidRPr="00FC149E">
        <w:rPr>
          <w:rFonts w:eastAsia="宋体"/>
          <w:lang w:eastAsia="zh-CN"/>
        </w:rPr>
        <w:t>Conclusion</w:t>
      </w:r>
    </w:p>
    <w:p w14:paraId="1F9D7D73" w14:textId="56568D1F" w:rsidR="00725FE7" w:rsidRPr="00A25A6E" w:rsidRDefault="00463669" w:rsidP="00F01C10">
      <w:pPr>
        <w:rPr>
          <w:rFonts w:eastAsia="宋体"/>
          <w:kern w:val="2"/>
        </w:rPr>
      </w:pPr>
      <w:bookmarkStart w:id="7" w:name="OLE_LINK3"/>
      <w:r w:rsidRPr="005C676E">
        <w:rPr>
          <w:rFonts w:eastAsia="宋体"/>
          <w:kern w:val="2"/>
        </w:rPr>
        <w:t>Based on the discussion above, we have the following</w:t>
      </w:r>
      <w:r w:rsidR="0036689B" w:rsidRPr="005C676E">
        <w:rPr>
          <w:rFonts w:eastAsia="宋体"/>
          <w:kern w:val="2"/>
        </w:rPr>
        <w:t xml:space="preserve"> </w:t>
      </w:r>
      <w:r w:rsidRPr="005C676E">
        <w:rPr>
          <w:rFonts w:eastAsia="宋体"/>
          <w:kern w:val="2"/>
        </w:rPr>
        <w:t>proposals:</w:t>
      </w:r>
      <w:bookmarkEnd w:id="7"/>
    </w:p>
    <w:p w14:paraId="3539A012" w14:textId="549F07F2" w:rsidR="00495B1B" w:rsidRDefault="00495B1B" w:rsidP="00495B1B">
      <w:pPr>
        <w:pStyle w:val="Comments"/>
        <w:spacing w:before="0" w:after="180"/>
        <w:rPr>
          <w:rFonts w:ascii="Times New Roman" w:eastAsia="等线" w:hAnsi="Times New Roman" w:cs="Times New Roman"/>
          <w:b/>
          <w:i w:val="0"/>
          <w:iCs w:val="0"/>
          <w:noProof/>
          <w:kern w:val="0"/>
          <w:szCs w:val="20"/>
          <w:lang w:val="en-GB" w:eastAsia="zh-CN"/>
        </w:rPr>
      </w:pPr>
      <w:r w:rsidRPr="00F52E3C">
        <w:rPr>
          <w:rFonts w:ascii="Times New Roman" w:eastAsia="等线" w:hAnsi="Times New Roman" w:cs="Times New Roman" w:hint="eastAsia"/>
          <w:b/>
          <w:i w:val="0"/>
          <w:iCs w:val="0"/>
          <w:noProof/>
          <w:kern w:val="0"/>
          <w:szCs w:val="20"/>
          <w:lang w:val="en-GB" w:eastAsia="zh-CN"/>
        </w:rPr>
        <w:t>P</w:t>
      </w:r>
      <w:r w:rsidRPr="00F52E3C">
        <w:rPr>
          <w:rFonts w:ascii="Times New Roman" w:eastAsia="等线" w:hAnsi="Times New Roman" w:cs="Times New Roman"/>
          <w:b/>
          <w:i w:val="0"/>
          <w:iCs w:val="0"/>
          <w:noProof/>
          <w:kern w:val="0"/>
          <w:szCs w:val="20"/>
          <w:lang w:val="en-GB" w:eastAsia="zh-CN"/>
        </w:rPr>
        <w:t>roposal</w:t>
      </w:r>
      <w:r>
        <w:rPr>
          <w:rFonts w:ascii="Times New Roman" w:eastAsia="等线" w:hAnsi="Times New Roman" w:cs="Times New Roman"/>
          <w:b/>
          <w:i w:val="0"/>
          <w:iCs w:val="0"/>
          <w:noProof/>
          <w:kern w:val="0"/>
          <w:szCs w:val="20"/>
          <w:lang w:val="en-GB" w:eastAsia="zh-CN"/>
        </w:rPr>
        <w:t xml:space="preserve"> 1</w:t>
      </w:r>
      <w:r w:rsidRPr="00F52E3C">
        <w:rPr>
          <w:rFonts w:ascii="Times New Roman" w:eastAsia="等线" w:hAnsi="Times New Roman" w:cs="Times New Roman"/>
          <w:b/>
          <w:i w:val="0"/>
          <w:iCs w:val="0"/>
          <w:noProof/>
          <w:kern w:val="0"/>
          <w:szCs w:val="20"/>
          <w:lang w:val="en-GB" w:eastAsia="zh-CN"/>
        </w:rPr>
        <w:t xml:space="preserve">: RAN2 is kindly asked to discuss the protocol stack for topology 2, e.g., control plane based protocol stack, user plane based protocol stack. </w:t>
      </w:r>
    </w:p>
    <w:p w14:paraId="5B536362" w14:textId="77777777" w:rsidR="00495B1B" w:rsidRPr="00F714EA" w:rsidRDefault="00495B1B" w:rsidP="00495B1B">
      <w:pPr>
        <w:snapToGrid w:val="0"/>
        <w:spacing w:after="0"/>
        <w:rPr>
          <w:rFonts w:eastAsia="等线"/>
          <w:b/>
          <w:lang w:eastAsia="zh-CN"/>
        </w:rPr>
      </w:pPr>
      <w:r w:rsidRPr="00F714EA">
        <w:rPr>
          <w:rFonts w:eastAsia="等线"/>
          <w:b/>
          <w:lang w:eastAsia="zh-CN"/>
        </w:rPr>
        <w:t xml:space="preserve">Proposal 2: RAN2 </w:t>
      </w:r>
      <w:proofErr w:type="gramStart"/>
      <w:r w:rsidRPr="00F714EA">
        <w:rPr>
          <w:rFonts w:eastAsia="等线"/>
          <w:b/>
          <w:lang w:eastAsia="zh-CN"/>
        </w:rPr>
        <w:t>is kindly asked</w:t>
      </w:r>
      <w:proofErr w:type="gramEnd"/>
      <w:r w:rsidRPr="00F714EA">
        <w:rPr>
          <w:rFonts w:eastAsia="等线"/>
          <w:b/>
          <w:lang w:eastAsia="zh-CN"/>
        </w:rPr>
        <w:t xml:space="preserve"> to discuss the resource allocation for topology 2 by considering the following two options:</w:t>
      </w:r>
    </w:p>
    <w:p w14:paraId="29189054" w14:textId="77777777" w:rsidR="00495B1B" w:rsidRPr="00F714EA" w:rsidRDefault="00495B1B" w:rsidP="00495B1B">
      <w:pPr>
        <w:pStyle w:val="a7"/>
        <w:numPr>
          <w:ilvl w:val="0"/>
          <w:numId w:val="12"/>
        </w:numPr>
        <w:snapToGrid w:val="0"/>
        <w:spacing w:after="0"/>
        <w:ind w:firstLineChars="0"/>
        <w:rPr>
          <w:rFonts w:eastAsia="等线"/>
          <w:b/>
          <w:lang w:eastAsia="zh-CN"/>
        </w:rPr>
      </w:pPr>
      <w:r w:rsidRPr="00F714EA">
        <w:rPr>
          <w:rFonts w:eastAsia="等线" w:hint="eastAsia"/>
          <w:b/>
          <w:lang w:eastAsia="zh-CN"/>
        </w:rPr>
        <w:t>O</w:t>
      </w:r>
      <w:r w:rsidRPr="00F714EA">
        <w:rPr>
          <w:rFonts w:eastAsia="等线"/>
          <w:b/>
          <w:lang w:eastAsia="zh-CN"/>
        </w:rPr>
        <w:t xml:space="preserve">ption 1: resource allocation via </w:t>
      </w:r>
      <w:proofErr w:type="spellStart"/>
      <w:r w:rsidRPr="00F714EA">
        <w:rPr>
          <w:rFonts w:eastAsia="等线"/>
          <w:b/>
          <w:lang w:eastAsia="zh-CN"/>
        </w:rPr>
        <w:t>gNB</w:t>
      </w:r>
      <w:proofErr w:type="spellEnd"/>
      <w:r w:rsidRPr="00F714EA">
        <w:rPr>
          <w:rFonts w:eastAsia="等线"/>
          <w:b/>
          <w:lang w:eastAsia="zh-CN"/>
        </w:rPr>
        <w:t xml:space="preserve"> directly</w:t>
      </w:r>
    </w:p>
    <w:p w14:paraId="2E65A54F" w14:textId="77777777" w:rsidR="00495B1B" w:rsidRDefault="00495B1B" w:rsidP="00495B1B">
      <w:pPr>
        <w:pStyle w:val="a7"/>
        <w:numPr>
          <w:ilvl w:val="0"/>
          <w:numId w:val="12"/>
        </w:numPr>
        <w:snapToGrid w:val="0"/>
        <w:spacing w:after="0"/>
        <w:ind w:firstLineChars="0"/>
        <w:rPr>
          <w:rFonts w:eastAsia="等线"/>
          <w:lang w:eastAsia="zh-CN"/>
        </w:rPr>
      </w:pPr>
      <w:r w:rsidRPr="00F714EA">
        <w:rPr>
          <w:rFonts w:eastAsia="等线"/>
          <w:b/>
          <w:lang w:eastAsia="zh-CN"/>
        </w:rPr>
        <w:t xml:space="preserve">Option 2: resource allocation via the intermediate node based on the resource pool allocated by </w:t>
      </w:r>
      <w:proofErr w:type="spellStart"/>
      <w:r w:rsidRPr="00F714EA">
        <w:rPr>
          <w:rFonts w:eastAsia="等线"/>
          <w:b/>
          <w:lang w:eastAsia="zh-CN"/>
        </w:rPr>
        <w:t>gNB</w:t>
      </w:r>
      <w:proofErr w:type="spellEnd"/>
      <w:r w:rsidRPr="00F714EA">
        <w:rPr>
          <w:rFonts w:eastAsia="等线"/>
          <w:b/>
          <w:lang w:eastAsia="zh-CN"/>
        </w:rPr>
        <w:t>.</w:t>
      </w:r>
      <w:r>
        <w:rPr>
          <w:rFonts w:eastAsia="等线"/>
          <w:lang w:eastAsia="zh-CN"/>
        </w:rPr>
        <w:t xml:space="preserve"> </w:t>
      </w:r>
    </w:p>
    <w:p w14:paraId="7400BCAE" w14:textId="77777777" w:rsidR="00495B1B" w:rsidRPr="00F52E3C" w:rsidRDefault="00495B1B" w:rsidP="00495B1B">
      <w:pPr>
        <w:pStyle w:val="Comments"/>
        <w:rPr>
          <w:rFonts w:ascii="Times New Roman" w:eastAsia="等线" w:hAnsi="Times New Roman" w:cs="Times New Roman"/>
          <w:b/>
          <w:i w:val="0"/>
          <w:iCs w:val="0"/>
          <w:noProof/>
          <w:kern w:val="0"/>
          <w:szCs w:val="20"/>
          <w:lang w:val="en-GB" w:eastAsia="zh-CN"/>
        </w:rPr>
      </w:pPr>
    </w:p>
    <w:p w14:paraId="107D1AF3" w14:textId="46E0B2D6" w:rsidR="00361744" w:rsidRDefault="00361744" w:rsidP="00495B1B">
      <w:pPr>
        <w:pStyle w:val="Comments"/>
        <w:spacing w:before="0" w:after="180"/>
        <w:rPr>
          <w:b/>
        </w:rPr>
      </w:pPr>
    </w:p>
    <w:sectPr w:rsidR="00361744" w:rsidSect="009A1AB3">
      <w:headerReference w:type="default" r:id="rId10"/>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30847" w14:textId="77777777" w:rsidR="00453A63" w:rsidRDefault="00453A63">
      <w:pPr>
        <w:spacing w:after="0"/>
      </w:pPr>
      <w:r>
        <w:separator/>
      </w:r>
    </w:p>
  </w:endnote>
  <w:endnote w:type="continuationSeparator" w:id="0">
    <w:p w14:paraId="2E6C2BD0" w14:textId="77777777" w:rsidR="00453A63" w:rsidRDefault="00453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Gulim">
    <w:altName w:val="굴림"/>
    <w:panose1 w:val="020B0600000101010101"/>
    <w:charset w:val="81"/>
    <w:family w:val="roman"/>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311C54" w14:textId="77777777" w:rsidR="00453A63" w:rsidRDefault="00453A63">
      <w:pPr>
        <w:spacing w:after="0"/>
      </w:pPr>
      <w:r>
        <w:separator/>
      </w:r>
    </w:p>
  </w:footnote>
  <w:footnote w:type="continuationSeparator" w:id="0">
    <w:p w14:paraId="2494DC56" w14:textId="77777777" w:rsidR="00453A63" w:rsidRDefault="00453A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AEF44" w14:textId="77777777" w:rsidR="00D44E98" w:rsidRDefault="00D44E9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366AA"/>
    <w:multiLevelType w:val="hybridMultilevel"/>
    <w:tmpl w:val="C0D4FDEC"/>
    <w:lvl w:ilvl="0" w:tplc="2BE43A9C">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420915"/>
    <w:multiLevelType w:val="hybridMultilevel"/>
    <w:tmpl w:val="C2061B30"/>
    <w:lvl w:ilvl="0" w:tplc="0996211E">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 w15:restartNumberingAfterBreak="0">
    <w:nsid w:val="513C2F6B"/>
    <w:multiLevelType w:val="hybridMultilevel"/>
    <w:tmpl w:val="70945C24"/>
    <w:lvl w:ilvl="0" w:tplc="2BBC4AC2">
      <w:start w:val="2"/>
      <w:numFmt w:val="bullet"/>
      <w:lvlText w:val=""/>
      <w:lvlJc w:val="left"/>
      <w:pPr>
        <w:ind w:left="1020" w:hanging="360"/>
      </w:pPr>
      <w:rPr>
        <w:rFonts w:ascii="Wingdings" w:eastAsiaTheme="minorEastAsia" w:hAnsi="Wingdings"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7" w15:restartNumberingAfterBreak="0">
    <w:nsid w:val="54F6228A"/>
    <w:multiLevelType w:val="hybridMultilevel"/>
    <w:tmpl w:val="19EA97F0"/>
    <w:lvl w:ilvl="0" w:tplc="F99ECBE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8664F67"/>
    <w:multiLevelType w:val="hybridMultilevel"/>
    <w:tmpl w:val="B748F64C"/>
    <w:lvl w:ilvl="0" w:tplc="379848F8">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EF314F3"/>
    <w:multiLevelType w:val="hybridMultilevel"/>
    <w:tmpl w:val="DDBAA322"/>
    <w:lvl w:ilvl="0" w:tplc="2E5E4762">
      <w:start w:val="2"/>
      <w:numFmt w:val="bullet"/>
      <w:lvlText w:val="-"/>
      <w:lvlJc w:val="left"/>
      <w:pPr>
        <w:ind w:left="780" w:hanging="360"/>
      </w:pPr>
      <w:rPr>
        <w:rFonts w:ascii="Times New Roman" w:eastAsia="等线"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10"/>
  </w:num>
  <w:num w:numId="3">
    <w:abstractNumId w:val="9"/>
  </w:num>
  <w:num w:numId="4">
    <w:abstractNumId w:val="5"/>
  </w:num>
  <w:num w:numId="5">
    <w:abstractNumId w:val="7"/>
  </w:num>
  <w:num w:numId="6">
    <w:abstractNumId w:val="8"/>
  </w:num>
  <w:num w:numId="7">
    <w:abstractNumId w:val="6"/>
  </w:num>
  <w:num w:numId="8">
    <w:abstractNumId w:val="1"/>
  </w:num>
  <w:num w:numId="9">
    <w:abstractNumId w:val="3"/>
  </w:num>
  <w:num w:numId="10">
    <w:abstractNumId w:val="4"/>
  </w:num>
  <w:num w:numId="11">
    <w:abstractNumId w:val="11"/>
  </w:num>
  <w:num w:numId="1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IN" w:vendorID="64" w:dllVersion="131078" w:nlCheck="1" w:checkStyle="1"/>
  <w:activeWritingStyle w:appName="MSWord" w:lang="zh-CN" w:vendorID="64" w:dllVersion="131077"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08C8"/>
    <w:rsid w:val="0000138C"/>
    <w:rsid w:val="000020A3"/>
    <w:rsid w:val="0000303A"/>
    <w:rsid w:val="0000347D"/>
    <w:rsid w:val="00003A29"/>
    <w:rsid w:val="00003B15"/>
    <w:rsid w:val="00003C01"/>
    <w:rsid w:val="0000488D"/>
    <w:rsid w:val="000053D2"/>
    <w:rsid w:val="00006DFE"/>
    <w:rsid w:val="00007BA4"/>
    <w:rsid w:val="00007E48"/>
    <w:rsid w:val="000101B4"/>
    <w:rsid w:val="000117EB"/>
    <w:rsid w:val="0001263F"/>
    <w:rsid w:val="00012A3B"/>
    <w:rsid w:val="00012E4E"/>
    <w:rsid w:val="000155FC"/>
    <w:rsid w:val="000156A4"/>
    <w:rsid w:val="00015C29"/>
    <w:rsid w:val="00016E30"/>
    <w:rsid w:val="0001771F"/>
    <w:rsid w:val="000222BD"/>
    <w:rsid w:val="000234DC"/>
    <w:rsid w:val="00023FE2"/>
    <w:rsid w:val="000249AC"/>
    <w:rsid w:val="00025838"/>
    <w:rsid w:val="000276B1"/>
    <w:rsid w:val="00027B2E"/>
    <w:rsid w:val="00027D5A"/>
    <w:rsid w:val="0003034F"/>
    <w:rsid w:val="00030538"/>
    <w:rsid w:val="00030B16"/>
    <w:rsid w:val="00031A08"/>
    <w:rsid w:val="00031AD9"/>
    <w:rsid w:val="00032009"/>
    <w:rsid w:val="00035010"/>
    <w:rsid w:val="00035151"/>
    <w:rsid w:val="0003613A"/>
    <w:rsid w:val="0003713F"/>
    <w:rsid w:val="00037458"/>
    <w:rsid w:val="00037B5E"/>
    <w:rsid w:val="00040B19"/>
    <w:rsid w:val="00041EE5"/>
    <w:rsid w:val="00041FFA"/>
    <w:rsid w:val="000428DF"/>
    <w:rsid w:val="000435EA"/>
    <w:rsid w:val="00045071"/>
    <w:rsid w:val="00046649"/>
    <w:rsid w:val="00050642"/>
    <w:rsid w:val="00050C70"/>
    <w:rsid w:val="00050E61"/>
    <w:rsid w:val="0005175D"/>
    <w:rsid w:val="0005192C"/>
    <w:rsid w:val="00051A37"/>
    <w:rsid w:val="00053AD7"/>
    <w:rsid w:val="00053F19"/>
    <w:rsid w:val="00055723"/>
    <w:rsid w:val="00057721"/>
    <w:rsid w:val="00057793"/>
    <w:rsid w:val="000604DB"/>
    <w:rsid w:val="0006219F"/>
    <w:rsid w:val="0006249E"/>
    <w:rsid w:val="000628E4"/>
    <w:rsid w:val="00063535"/>
    <w:rsid w:val="0006407C"/>
    <w:rsid w:val="000644D6"/>
    <w:rsid w:val="00067385"/>
    <w:rsid w:val="00070069"/>
    <w:rsid w:val="000707BB"/>
    <w:rsid w:val="0007211B"/>
    <w:rsid w:val="000722E2"/>
    <w:rsid w:val="000724E8"/>
    <w:rsid w:val="0007282B"/>
    <w:rsid w:val="000728EA"/>
    <w:rsid w:val="00073E3D"/>
    <w:rsid w:val="000745A0"/>
    <w:rsid w:val="00075206"/>
    <w:rsid w:val="000769FF"/>
    <w:rsid w:val="000778D5"/>
    <w:rsid w:val="0008048E"/>
    <w:rsid w:val="00081006"/>
    <w:rsid w:val="0008148A"/>
    <w:rsid w:val="00083369"/>
    <w:rsid w:val="000845B0"/>
    <w:rsid w:val="00084648"/>
    <w:rsid w:val="000857D8"/>
    <w:rsid w:val="00086043"/>
    <w:rsid w:val="00086A98"/>
    <w:rsid w:val="00086DF8"/>
    <w:rsid w:val="00087392"/>
    <w:rsid w:val="00091484"/>
    <w:rsid w:val="0009318D"/>
    <w:rsid w:val="0009380B"/>
    <w:rsid w:val="00094537"/>
    <w:rsid w:val="00094629"/>
    <w:rsid w:val="00094B44"/>
    <w:rsid w:val="00094F67"/>
    <w:rsid w:val="000957CB"/>
    <w:rsid w:val="000A0C3D"/>
    <w:rsid w:val="000A0D6D"/>
    <w:rsid w:val="000A12CF"/>
    <w:rsid w:val="000A2474"/>
    <w:rsid w:val="000A3700"/>
    <w:rsid w:val="000A3831"/>
    <w:rsid w:val="000A56E7"/>
    <w:rsid w:val="000A5E1C"/>
    <w:rsid w:val="000A7239"/>
    <w:rsid w:val="000A72D4"/>
    <w:rsid w:val="000A7496"/>
    <w:rsid w:val="000A75B1"/>
    <w:rsid w:val="000A7C4F"/>
    <w:rsid w:val="000B00C9"/>
    <w:rsid w:val="000B0259"/>
    <w:rsid w:val="000B02F9"/>
    <w:rsid w:val="000B072F"/>
    <w:rsid w:val="000B133F"/>
    <w:rsid w:val="000B59E2"/>
    <w:rsid w:val="000B5D03"/>
    <w:rsid w:val="000B6473"/>
    <w:rsid w:val="000B68F3"/>
    <w:rsid w:val="000B6CFD"/>
    <w:rsid w:val="000B6FC5"/>
    <w:rsid w:val="000B7748"/>
    <w:rsid w:val="000C0440"/>
    <w:rsid w:val="000C07B8"/>
    <w:rsid w:val="000C083B"/>
    <w:rsid w:val="000C10D6"/>
    <w:rsid w:val="000C3E6E"/>
    <w:rsid w:val="000C5A13"/>
    <w:rsid w:val="000C6CF6"/>
    <w:rsid w:val="000C7258"/>
    <w:rsid w:val="000C72AF"/>
    <w:rsid w:val="000C7A8E"/>
    <w:rsid w:val="000D131C"/>
    <w:rsid w:val="000D1AC7"/>
    <w:rsid w:val="000D2BBA"/>
    <w:rsid w:val="000D2FFA"/>
    <w:rsid w:val="000D30EA"/>
    <w:rsid w:val="000D31CE"/>
    <w:rsid w:val="000D4B5F"/>
    <w:rsid w:val="000D52D7"/>
    <w:rsid w:val="000D64D3"/>
    <w:rsid w:val="000D64FC"/>
    <w:rsid w:val="000D7265"/>
    <w:rsid w:val="000D746C"/>
    <w:rsid w:val="000D7C1B"/>
    <w:rsid w:val="000E0B68"/>
    <w:rsid w:val="000E0BD8"/>
    <w:rsid w:val="000E33BE"/>
    <w:rsid w:val="000E372B"/>
    <w:rsid w:val="000E42F9"/>
    <w:rsid w:val="000E4414"/>
    <w:rsid w:val="000F0237"/>
    <w:rsid w:val="000F0E52"/>
    <w:rsid w:val="000F153C"/>
    <w:rsid w:val="000F1FF8"/>
    <w:rsid w:val="000F25EA"/>
    <w:rsid w:val="000F34D4"/>
    <w:rsid w:val="000F48EF"/>
    <w:rsid w:val="000F4AD8"/>
    <w:rsid w:val="000F4FDF"/>
    <w:rsid w:val="000F54BC"/>
    <w:rsid w:val="000F5772"/>
    <w:rsid w:val="000F6E76"/>
    <w:rsid w:val="000F7487"/>
    <w:rsid w:val="000F74AA"/>
    <w:rsid w:val="000F74BE"/>
    <w:rsid w:val="000F7908"/>
    <w:rsid w:val="000F7CCE"/>
    <w:rsid w:val="000F7F45"/>
    <w:rsid w:val="00101B42"/>
    <w:rsid w:val="00101DF8"/>
    <w:rsid w:val="00102183"/>
    <w:rsid w:val="001024E7"/>
    <w:rsid w:val="0010292A"/>
    <w:rsid w:val="00105512"/>
    <w:rsid w:val="00105F59"/>
    <w:rsid w:val="001067A8"/>
    <w:rsid w:val="00106B9B"/>
    <w:rsid w:val="0011005B"/>
    <w:rsid w:val="00112005"/>
    <w:rsid w:val="0011286A"/>
    <w:rsid w:val="00113459"/>
    <w:rsid w:val="00114879"/>
    <w:rsid w:val="00114A83"/>
    <w:rsid w:val="0011783D"/>
    <w:rsid w:val="0012076F"/>
    <w:rsid w:val="00120C47"/>
    <w:rsid w:val="00121CC4"/>
    <w:rsid w:val="00122BED"/>
    <w:rsid w:val="00124F26"/>
    <w:rsid w:val="00126366"/>
    <w:rsid w:val="00126E22"/>
    <w:rsid w:val="00127018"/>
    <w:rsid w:val="00127970"/>
    <w:rsid w:val="001314F3"/>
    <w:rsid w:val="001318C8"/>
    <w:rsid w:val="00131BA5"/>
    <w:rsid w:val="00131D4C"/>
    <w:rsid w:val="00131F0F"/>
    <w:rsid w:val="00132311"/>
    <w:rsid w:val="00133160"/>
    <w:rsid w:val="0013467C"/>
    <w:rsid w:val="00134BF4"/>
    <w:rsid w:val="001354B2"/>
    <w:rsid w:val="00135ED2"/>
    <w:rsid w:val="00140328"/>
    <w:rsid w:val="001404E0"/>
    <w:rsid w:val="00140569"/>
    <w:rsid w:val="00140E1D"/>
    <w:rsid w:val="00141616"/>
    <w:rsid w:val="001418AD"/>
    <w:rsid w:val="001418B3"/>
    <w:rsid w:val="001418B9"/>
    <w:rsid w:val="00141931"/>
    <w:rsid w:val="00142196"/>
    <w:rsid w:val="00142244"/>
    <w:rsid w:val="00144DB8"/>
    <w:rsid w:val="00144DE2"/>
    <w:rsid w:val="0014530D"/>
    <w:rsid w:val="00145E8E"/>
    <w:rsid w:val="00145FED"/>
    <w:rsid w:val="001471AB"/>
    <w:rsid w:val="00150251"/>
    <w:rsid w:val="00150662"/>
    <w:rsid w:val="00150F93"/>
    <w:rsid w:val="00151246"/>
    <w:rsid w:val="0015204F"/>
    <w:rsid w:val="00153AA1"/>
    <w:rsid w:val="00153CC5"/>
    <w:rsid w:val="0015459B"/>
    <w:rsid w:val="00155226"/>
    <w:rsid w:val="00155CEC"/>
    <w:rsid w:val="00156709"/>
    <w:rsid w:val="00156B79"/>
    <w:rsid w:val="00157547"/>
    <w:rsid w:val="00157A49"/>
    <w:rsid w:val="00157A8F"/>
    <w:rsid w:val="0016072E"/>
    <w:rsid w:val="001608C2"/>
    <w:rsid w:val="001610BE"/>
    <w:rsid w:val="001615FA"/>
    <w:rsid w:val="00161A46"/>
    <w:rsid w:val="001629DA"/>
    <w:rsid w:val="001631C6"/>
    <w:rsid w:val="00163B5D"/>
    <w:rsid w:val="00165715"/>
    <w:rsid w:val="00166A81"/>
    <w:rsid w:val="00166E22"/>
    <w:rsid w:val="001672D4"/>
    <w:rsid w:val="00170040"/>
    <w:rsid w:val="00170AA9"/>
    <w:rsid w:val="00171E04"/>
    <w:rsid w:val="00172FA3"/>
    <w:rsid w:val="001734A4"/>
    <w:rsid w:val="00175884"/>
    <w:rsid w:val="001768B1"/>
    <w:rsid w:val="001770DF"/>
    <w:rsid w:val="00180BE4"/>
    <w:rsid w:val="001811CA"/>
    <w:rsid w:val="00181CC9"/>
    <w:rsid w:val="0018380E"/>
    <w:rsid w:val="0018479D"/>
    <w:rsid w:val="00184AD0"/>
    <w:rsid w:val="00184BE6"/>
    <w:rsid w:val="00185508"/>
    <w:rsid w:val="00185EF3"/>
    <w:rsid w:val="0018728C"/>
    <w:rsid w:val="00187676"/>
    <w:rsid w:val="00187E87"/>
    <w:rsid w:val="001909D2"/>
    <w:rsid w:val="00191330"/>
    <w:rsid w:val="00192D74"/>
    <w:rsid w:val="0019444E"/>
    <w:rsid w:val="001945B0"/>
    <w:rsid w:val="0019525D"/>
    <w:rsid w:val="001961F3"/>
    <w:rsid w:val="001A061D"/>
    <w:rsid w:val="001A06A1"/>
    <w:rsid w:val="001A0C19"/>
    <w:rsid w:val="001A1800"/>
    <w:rsid w:val="001A261D"/>
    <w:rsid w:val="001A3224"/>
    <w:rsid w:val="001A427A"/>
    <w:rsid w:val="001A49AC"/>
    <w:rsid w:val="001A5CC9"/>
    <w:rsid w:val="001A64BF"/>
    <w:rsid w:val="001A661E"/>
    <w:rsid w:val="001A71BF"/>
    <w:rsid w:val="001A7CD8"/>
    <w:rsid w:val="001B00A5"/>
    <w:rsid w:val="001B12E9"/>
    <w:rsid w:val="001B1D7B"/>
    <w:rsid w:val="001B2027"/>
    <w:rsid w:val="001B3174"/>
    <w:rsid w:val="001B3228"/>
    <w:rsid w:val="001B3791"/>
    <w:rsid w:val="001B383F"/>
    <w:rsid w:val="001B453E"/>
    <w:rsid w:val="001B485B"/>
    <w:rsid w:val="001B4918"/>
    <w:rsid w:val="001B6AA6"/>
    <w:rsid w:val="001B6B82"/>
    <w:rsid w:val="001B7178"/>
    <w:rsid w:val="001C22D1"/>
    <w:rsid w:val="001C2FAF"/>
    <w:rsid w:val="001C37B6"/>
    <w:rsid w:val="001C476B"/>
    <w:rsid w:val="001C4E36"/>
    <w:rsid w:val="001C52CF"/>
    <w:rsid w:val="001C5FEA"/>
    <w:rsid w:val="001C6F8F"/>
    <w:rsid w:val="001C7B19"/>
    <w:rsid w:val="001D0C4E"/>
    <w:rsid w:val="001D14A5"/>
    <w:rsid w:val="001D1854"/>
    <w:rsid w:val="001D1D5E"/>
    <w:rsid w:val="001D2413"/>
    <w:rsid w:val="001D3125"/>
    <w:rsid w:val="001D393D"/>
    <w:rsid w:val="001D3DBE"/>
    <w:rsid w:val="001D493E"/>
    <w:rsid w:val="001D5742"/>
    <w:rsid w:val="001D5916"/>
    <w:rsid w:val="001D599F"/>
    <w:rsid w:val="001D6467"/>
    <w:rsid w:val="001D77AE"/>
    <w:rsid w:val="001E199F"/>
    <w:rsid w:val="001E3ECD"/>
    <w:rsid w:val="001E4ADF"/>
    <w:rsid w:val="001E50B3"/>
    <w:rsid w:val="001E50C7"/>
    <w:rsid w:val="001E5D72"/>
    <w:rsid w:val="001E709C"/>
    <w:rsid w:val="001E74A4"/>
    <w:rsid w:val="001E7AA3"/>
    <w:rsid w:val="001E7E67"/>
    <w:rsid w:val="001F05A7"/>
    <w:rsid w:val="001F14AF"/>
    <w:rsid w:val="001F1B96"/>
    <w:rsid w:val="001F2912"/>
    <w:rsid w:val="001F302D"/>
    <w:rsid w:val="001F3249"/>
    <w:rsid w:val="001F63EE"/>
    <w:rsid w:val="00201783"/>
    <w:rsid w:val="002020C4"/>
    <w:rsid w:val="00202BB0"/>
    <w:rsid w:val="00203A2B"/>
    <w:rsid w:val="00203AC5"/>
    <w:rsid w:val="00204F0B"/>
    <w:rsid w:val="00206362"/>
    <w:rsid w:val="0020648C"/>
    <w:rsid w:val="002067D4"/>
    <w:rsid w:val="0020713D"/>
    <w:rsid w:val="0021116A"/>
    <w:rsid w:val="00211879"/>
    <w:rsid w:val="00211D29"/>
    <w:rsid w:val="0021218A"/>
    <w:rsid w:val="002138DC"/>
    <w:rsid w:val="00213F0E"/>
    <w:rsid w:val="0021407B"/>
    <w:rsid w:val="00214745"/>
    <w:rsid w:val="002160FB"/>
    <w:rsid w:val="0021767A"/>
    <w:rsid w:val="00217DEE"/>
    <w:rsid w:val="002205E0"/>
    <w:rsid w:val="0022094A"/>
    <w:rsid w:val="00220ACB"/>
    <w:rsid w:val="00221190"/>
    <w:rsid w:val="002212FE"/>
    <w:rsid w:val="00222349"/>
    <w:rsid w:val="00223060"/>
    <w:rsid w:val="0022399B"/>
    <w:rsid w:val="00224883"/>
    <w:rsid w:val="00230B60"/>
    <w:rsid w:val="00231FD7"/>
    <w:rsid w:val="00233100"/>
    <w:rsid w:val="002338E6"/>
    <w:rsid w:val="00233EBF"/>
    <w:rsid w:val="00234F91"/>
    <w:rsid w:val="00234FA2"/>
    <w:rsid w:val="002356A3"/>
    <w:rsid w:val="002357E9"/>
    <w:rsid w:val="00237F88"/>
    <w:rsid w:val="0024241D"/>
    <w:rsid w:val="00242974"/>
    <w:rsid w:val="00242C09"/>
    <w:rsid w:val="002449BA"/>
    <w:rsid w:val="002462BB"/>
    <w:rsid w:val="00246400"/>
    <w:rsid w:val="0025007A"/>
    <w:rsid w:val="00250999"/>
    <w:rsid w:val="00251087"/>
    <w:rsid w:val="00251D77"/>
    <w:rsid w:val="00252ACB"/>
    <w:rsid w:val="0025380E"/>
    <w:rsid w:val="00253A1B"/>
    <w:rsid w:val="002542A5"/>
    <w:rsid w:val="00255E1F"/>
    <w:rsid w:val="00255EF9"/>
    <w:rsid w:val="0025629B"/>
    <w:rsid w:val="00257717"/>
    <w:rsid w:val="00257E09"/>
    <w:rsid w:val="002609C7"/>
    <w:rsid w:val="00260B84"/>
    <w:rsid w:val="002619E1"/>
    <w:rsid w:val="0026299A"/>
    <w:rsid w:val="002629E2"/>
    <w:rsid w:val="00263FFE"/>
    <w:rsid w:val="00264250"/>
    <w:rsid w:val="00264263"/>
    <w:rsid w:val="002644C7"/>
    <w:rsid w:val="00264714"/>
    <w:rsid w:val="00264994"/>
    <w:rsid w:val="00264AB3"/>
    <w:rsid w:val="00266DC0"/>
    <w:rsid w:val="002677AB"/>
    <w:rsid w:val="00267FEC"/>
    <w:rsid w:val="00271356"/>
    <w:rsid w:val="00272496"/>
    <w:rsid w:val="00272636"/>
    <w:rsid w:val="00272F3E"/>
    <w:rsid w:val="00273C08"/>
    <w:rsid w:val="002755C2"/>
    <w:rsid w:val="00275C64"/>
    <w:rsid w:val="00276FB0"/>
    <w:rsid w:val="00277E01"/>
    <w:rsid w:val="0028047A"/>
    <w:rsid w:val="00280770"/>
    <w:rsid w:val="00283A4E"/>
    <w:rsid w:val="00283CBE"/>
    <w:rsid w:val="00283EE8"/>
    <w:rsid w:val="00284B00"/>
    <w:rsid w:val="00284F6E"/>
    <w:rsid w:val="00285D28"/>
    <w:rsid w:val="0028615C"/>
    <w:rsid w:val="00290A23"/>
    <w:rsid w:val="00291340"/>
    <w:rsid w:val="002920C4"/>
    <w:rsid w:val="00294B29"/>
    <w:rsid w:val="00294DD1"/>
    <w:rsid w:val="00295482"/>
    <w:rsid w:val="00295D29"/>
    <w:rsid w:val="00295F0A"/>
    <w:rsid w:val="0029738F"/>
    <w:rsid w:val="002976A1"/>
    <w:rsid w:val="00297952"/>
    <w:rsid w:val="002A00AC"/>
    <w:rsid w:val="002A04B4"/>
    <w:rsid w:val="002A07F5"/>
    <w:rsid w:val="002A085C"/>
    <w:rsid w:val="002A0C8E"/>
    <w:rsid w:val="002A1041"/>
    <w:rsid w:val="002A16D4"/>
    <w:rsid w:val="002A1E6E"/>
    <w:rsid w:val="002A28F2"/>
    <w:rsid w:val="002A2A82"/>
    <w:rsid w:val="002A34F5"/>
    <w:rsid w:val="002A399D"/>
    <w:rsid w:val="002A4E4D"/>
    <w:rsid w:val="002A566C"/>
    <w:rsid w:val="002A58C4"/>
    <w:rsid w:val="002A7827"/>
    <w:rsid w:val="002A7B06"/>
    <w:rsid w:val="002A7ECE"/>
    <w:rsid w:val="002A7ED5"/>
    <w:rsid w:val="002B0282"/>
    <w:rsid w:val="002B0430"/>
    <w:rsid w:val="002B0981"/>
    <w:rsid w:val="002B106A"/>
    <w:rsid w:val="002B195A"/>
    <w:rsid w:val="002B267D"/>
    <w:rsid w:val="002B29B8"/>
    <w:rsid w:val="002B2D16"/>
    <w:rsid w:val="002B4856"/>
    <w:rsid w:val="002B4C79"/>
    <w:rsid w:val="002B4F74"/>
    <w:rsid w:val="002B58C3"/>
    <w:rsid w:val="002B5CA9"/>
    <w:rsid w:val="002B5F05"/>
    <w:rsid w:val="002B74FC"/>
    <w:rsid w:val="002C02B8"/>
    <w:rsid w:val="002C14AF"/>
    <w:rsid w:val="002C2BB8"/>
    <w:rsid w:val="002C379E"/>
    <w:rsid w:val="002C40D4"/>
    <w:rsid w:val="002C42F0"/>
    <w:rsid w:val="002C4AC5"/>
    <w:rsid w:val="002C5FC6"/>
    <w:rsid w:val="002C5FC9"/>
    <w:rsid w:val="002C6290"/>
    <w:rsid w:val="002C78EB"/>
    <w:rsid w:val="002C7F19"/>
    <w:rsid w:val="002D0D6E"/>
    <w:rsid w:val="002D15A0"/>
    <w:rsid w:val="002D17EC"/>
    <w:rsid w:val="002D1E64"/>
    <w:rsid w:val="002D21E7"/>
    <w:rsid w:val="002D2775"/>
    <w:rsid w:val="002D2BAB"/>
    <w:rsid w:val="002D2F93"/>
    <w:rsid w:val="002D373C"/>
    <w:rsid w:val="002D4497"/>
    <w:rsid w:val="002D54A6"/>
    <w:rsid w:val="002D6082"/>
    <w:rsid w:val="002D63D6"/>
    <w:rsid w:val="002D7078"/>
    <w:rsid w:val="002D7492"/>
    <w:rsid w:val="002D7E5A"/>
    <w:rsid w:val="002E037D"/>
    <w:rsid w:val="002E07FB"/>
    <w:rsid w:val="002E0BE4"/>
    <w:rsid w:val="002E1FF8"/>
    <w:rsid w:val="002E2F46"/>
    <w:rsid w:val="002E2FD5"/>
    <w:rsid w:val="002E3259"/>
    <w:rsid w:val="002E3AFC"/>
    <w:rsid w:val="002E3CFE"/>
    <w:rsid w:val="002E43CB"/>
    <w:rsid w:val="002E4B1C"/>
    <w:rsid w:val="002E5741"/>
    <w:rsid w:val="002E588E"/>
    <w:rsid w:val="002E6C90"/>
    <w:rsid w:val="002F02C2"/>
    <w:rsid w:val="002F0F70"/>
    <w:rsid w:val="002F306F"/>
    <w:rsid w:val="002F3684"/>
    <w:rsid w:val="002F3D2B"/>
    <w:rsid w:val="002F4562"/>
    <w:rsid w:val="002F5D16"/>
    <w:rsid w:val="002F6167"/>
    <w:rsid w:val="002F68D0"/>
    <w:rsid w:val="002F7FBC"/>
    <w:rsid w:val="0030101E"/>
    <w:rsid w:val="0030185C"/>
    <w:rsid w:val="0030251A"/>
    <w:rsid w:val="003027F8"/>
    <w:rsid w:val="00302EBC"/>
    <w:rsid w:val="003039DD"/>
    <w:rsid w:val="00305013"/>
    <w:rsid w:val="0030600A"/>
    <w:rsid w:val="00306049"/>
    <w:rsid w:val="0030742F"/>
    <w:rsid w:val="00307AD5"/>
    <w:rsid w:val="003100FC"/>
    <w:rsid w:val="00310200"/>
    <w:rsid w:val="003128E2"/>
    <w:rsid w:val="00314D62"/>
    <w:rsid w:val="00315D22"/>
    <w:rsid w:val="00315FA9"/>
    <w:rsid w:val="00317ECF"/>
    <w:rsid w:val="00317F58"/>
    <w:rsid w:val="003203DE"/>
    <w:rsid w:val="0032053D"/>
    <w:rsid w:val="00320E1E"/>
    <w:rsid w:val="00321919"/>
    <w:rsid w:val="0032259A"/>
    <w:rsid w:val="00322C2F"/>
    <w:rsid w:val="00325496"/>
    <w:rsid w:val="003255C5"/>
    <w:rsid w:val="003256E4"/>
    <w:rsid w:val="00325EA9"/>
    <w:rsid w:val="003265F8"/>
    <w:rsid w:val="00326AB8"/>
    <w:rsid w:val="00326F71"/>
    <w:rsid w:val="00332440"/>
    <w:rsid w:val="00333A54"/>
    <w:rsid w:val="00333F88"/>
    <w:rsid w:val="00334BD4"/>
    <w:rsid w:val="00335AA5"/>
    <w:rsid w:val="00335B5A"/>
    <w:rsid w:val="00335F62"/>
    <w:rsid w:val="00336605"/>
    <w:rsid w:val="003369F7"/>
    <w:rsid w:val="00337012"/>
    <w:rsid w:val="00337672"/>
    <w:rsid w:val="00337742"/>
    <w:rsid w:val="00340222"/>
    <w:rsid w:val="00340236"/>
    <w:rsid w:val="003404B0"/>
    <w:rsid w:val="00340528"/>
    <w:rsid w:val="00340534"/>
    <w:rsid w:val="003409C1"/>
    <w:rsid w:val="00340BEA"/>
    <w:rsid w:val="00340D05"/>
    <w:rsid w:val="00342855"/>
    <w:rsid w:val="00342E4B"/>
    <w:rsid w:val="00345808"/>
    <w:rsid w:val="00347296"/>
    <w:rsid w:val="003472D6"/>
    <w:rsid w:val="003475AD"/>
    <w:rsid w:val="00347F23"/>
    <w:rsid w:val="0035012A"/>
    <w:rsid w:val="003507BB"/>
    <w:rsid w:val="00352170"/>
    <w:rsid w:val="0035297F"/>
    <w:rsid w:val="00353224"/>
    <w:rsid w:val="00355473"/>
    <w:rsid w:val="00355B1D"/>
    <w:rsid w:val="0035669F"/>
    <w:rsid w:val="003576B3"/>
    <w:rsid w:val="0036165D"/>
    <w:rsid w:val="00361744"/>
    <w:rsid w:val="003617EF"/>
    <w:rsid w:val="003633C1"/>
    <w:rsid w:val="00364C79"/>
    <w:rsid w:val="00365F81"/>
    <w:rsid w:val="0036689B"/>
    <w:rsid w:val="00366B31"/>
    <w:rsid w:val="003675D2"/>
    <w:rsid w:val="003710D1"/>
    <w:rsid w:val="00371875"/>
    <w:rsid w:val="00371BA0"/>
    <w:rsid w:val="003732D9"/>
    <w:rsid w:val="003737A7"/>
    <w:rsid w:val="00374A0B"/>
    <w:rsid w:val="00374E3A"/>
    <w:rsid w:val="003756CA"/>
    <w:rsid w:val="003810DC"/>
    <w:rsid w:val="00381AF8"/>
    <w:rsid w:val="00383122"/>
    <w:rsid w:val="003833DC"/>
    <w:rsid w:val="00383D29"/>
    <w:rsid w:val="00385954"/>
    <w:rsid w:val="0038597F"/>
    <w:rsid w:val="00385ECA"/>
    <w:rsid w:val="0038612F"/>
    <w:rsid w:val="0038635D"/>
    <w:rsid w:val="0038681C"/>
    <w:rsid w:val="0038698F"/>
    <w:rsid w:val="003869A1"/>
    <w:rsid w:val="0039022F"/>
    <w:rsid w:val="003903C9"/>
    <w:rsid w:val="00390B80"/>
    <w:rsid w:val="00390BEC"/>
    <w:rsid w:val="00390D72"/>
    <w:rsid w:val="00390E2E"/>
    <w:rsid w:val="00391372"/>
    <w:rsid w:val="003921CB"/>
    <w:rsid w:val="003932C4"/>
    <w:rsid w:val="00393C6C"/>
    <w:rsid w:val="0039459C"/>
    <w:rsid w:val="00394B80"/>
    <w:rsid w:val="00396AA0"/>
    <w:rsid w:val="00396ECA"/>
    <w:rsid w:val="0039704E"/>
    <w:rsid w:val="003979E4"/>
    <w:rsid w:val="00397D06"/>
    <w:rsid w:val="00397E62"/>
    <w:rsid w:val="003A0778"/>
    <w:rsid w:val="003A1150"/>
    <w:rsid w:val="003A1A97"/>
    <w:rsid w:val="003A1B03"/>
    <w:rsid w:val="003A1C32"/>
    <w:rsid w:val="003A26B7"/>
    <w:rsid w:val="003A30C8"/>
    <w:rsid w:val="003A3418"/>
    <w:rsid w:val="003A6941"/>
    <w:rsid w:val="003A7599"/>
    <w:rsid w:val="003B2B93"/>
    <w:rsid w:val="003B2EAE"/>
    <w:rsid w:val="003B3377"/>
    <w:rsid w:val="003B4DEA"/>
    <w:rsid w:val="003B4E31"/>
    <w:rsid w:val="003B62A1"/>
    <w:rsid w:val="003B6603"/>
    <w:rsid w:val="003C0C68"/>
    <w:rsid w:val="003C23E2"/>
    <w:rsid w:val="003C2B8D"/>
    <w:rsid w:val="003C38D3"/>
    <w:rsid w:val="003C3B4F"/>
    <w:rsid w:val="003C54E6"/>
    <w:rsid w:val="003C7701"/>
    <w:rsid w:val="003C7794"/>
    <w:rsid w:val="003C77EA"/>
    <w:rsid w:val="003D09D6"/>
    <w:rsid w:val="003D2659"/>
    <w:rsid w:val="003D37A9"/>
    <w:rsid w:val="003D3D70"/>
    <w:rsid w:val="003D4702"/>
    <w:rsid w:val="003D470F"/>
    <w:rsid w:val="003D4BFF"/>
    <w:rsid w:val="003D4DB4"/>
    <w:rsid w:val="003D56AE"/>
    <w:rsid w:val="003D59AD"/>
    <w:rsid w:val="003D627C"/>
    <w:rsid w:val="003D6EBE"/>
    <w:rsid w:val="003D7B9F"/>
    <w:rsid w:val="003D7C2F"/>
    <w:rsid w:val="003E09FB"/>
    <w:rsid w:val="003E0C2E"/>
    <w:rsid w:val="003E0E46"/>
    <w:rsid w:val="003E189B"/>
    <w:rsid w:val="003E1D2D"/>
    <w:rsid w:val="003E4376"/>
    <w:rsid w:val="003F1A4B"/>
    <w:rsid w:val="003F1BDF"/>
    <w:rsid w:val="003F38A9"/>
    <w:rsid w:val="003F50C5"/>
    <w:rsid w:val="003F5E1C"/>
    <w:rsid w:val="003F606E"/>
    <w:rsid w:val="003F60C5"/>
    <w:rsid w:val="003F65D5"/>
    <w:rsid w:val="003F6606"/>
    <w:rsid w:val="003F71A9"/>
    <w:rsid w:val="003F7736"/>
    <w:rsid w:val="003F7BDB"/>
    <w:rsid w:val="00401B43"/>
    <w:rsid w:val="00401C1A"/>
    <w:rsid w:val="00401C8F"/>
    <w:rsid w:val="00402A0B"/>
    <w:rsid w:val="00403453"/>
    <w:rsid w:val="004035AB"/>
    <w:rsid w:val="004035D8"/>
    <w:rsid w:val="004055A9"/>
    <w:rsid w:val="00405D36"/>
    <w:rsid w:val="00405FC5"/>
    <w:rsid w:val="00406749"/>
    <w:rsid w:val="0040738A"/>
    <w:rsid w:val="00410CF5"/>
    <w:rsid w:val="00411465"/>
    <w:rsid w:val="00413989"/>
    <w:rsid w:val="00413A40"/>
    <w:rsid w:val="0041516D"/>
    <w:rsid w:val="00415800"/>
    <w:rsid w:val="00415C83"/>
    <w:rsid w:val="0041630D"/>
    <w:rsid w:val="0041762A"/>
    <w:rsid w:val="00420484"/>
    <w:rsid w:val="00420AF3"/>
    <w:rsid w:val="00420B13"/>
    <w:rsid w:val="00420C72"/>
    <w:rsid w:val="0042157F"/>
    <w:rsid w:val="00421CB8"/>
    <w:rsid w:val="0042295A"/>
    <w:rsid w:val="00422C13"/>
    <w:rsid w:val="00422DFB"/>
    <w:rsid w:val="004232CF"/>
    <w:rsid w:val="00423709"/>
    <w:rsid w:val="00423FEF"/>
    <w:rsid w:val="004245E5"/>
    <w:rsid w:val="00424BCF"/>
    <w:rsid w:val="00424F5A"/>
    <w:rsid w:val="0042563A"/>
    <w:rsid w:val="00425E26"/>
    <w:rsid w:val="00427EC1"/>
    <w:rsid w:val="00430F9F"/>
    <w:rsid w:val="00431FF7"/>
    <w:rsid w:val="00433314"/>
    <w:rsid w:val="00434F69"/>
    <w:rsid w:val="00436042"/>
    <w:rsid w:val="00436190"/>
    <w:rsid w:val="004365D7"/>
    <w:rsid w:val="00436C42"/>
    <w:rsid w:val="00436EC9"/>
    <w:rsid w:val="004373FB"/>
    <w:rsid w:val="004404F5"/>
    <w:rsid w:val="00440FBE"/>
    <w:rsid w:val="004448D7"/>
    <w:rsid w:val="00445EBC"/>
    <w:rsid w:val="0044608B"/>
    <w:rsid w:val="0044653E"/>
    <w:rsid w:val="00446545"/>
    <w:rsid w:val="0044670C"/>
    <w:rsid w:val="00446A6A"/>
    <w:rsid w:val="0044728E"/>
    <w:rsid w:val="00450AD2"/>
    <w:rsid w:val="004523CB"/>
    <w:rsid w:val="004525DC"/>
    <w:rsid w:val="004533B7"/>
    <w:rsid w:val="00453A63"/>
    <w:rsid w:val="00453C89"/>
    <w:rsid w:val="00454691"/>
    <w:rsid w:val="00455619"/>
    <w:rsid w:val="00455FB6"/>
    <w:rsid w:val="00457A46"/>
    <w:rsid w:val="004608CE"/>
    <w:rsid w:val="00460B2E"/>
    <w:rsid w:val="00461FDD"/>
    <w:rsid w:val="0046204C"/>
    <w:rsid w:val="00462262"/>
    <w:rsid w:val="004623AA"/>
    <w:rsid w:val="0046278F"/>
    <w:rsid w:val="00462E70"/>
    <w:rsid w:val="00463669"/>
    <w:rsid w:val="004656B9"/>
    <w:rsid w:val="004673B6"/>
    <w:rsid w:val="00470455"/>
    <w:rsid w:val="00471224"/>
    <w:rsid w:val="00471315"/>
    <w:rsid w:val="0047166D"/>
    <w:rsid w:val="00471882"/>
    <w:rsid w:val="00472305"/>
    <w:rsid w:val="00473ED1"/>
    <w:rsid w:val="00473EF5"/>
    <w:rsid w:val="00477417"/>
    <w:rsid w:val="0047773C"/>
    <w:rsid w:val="00480932"/>
    <w:rsid w:val="00480BF2"/>
    <w:rsid w:val="00481641"/>
    <w:rsid w:val="0048579E"/>
    <w:rsid w:val="00487148"/>
    <w:rsid w:val="00487170"/>
    <w:rsid w:val="004876D5"/>
    <w:rsid w:val="004903B5"/>
    <w:rsid w:val="00490EBC"/>
    <w:rsid w:val="004916E7"/>
    <w:rsid w:val="00491A96"/>
    <w:rsid w:val="00492792"/>
    <w:rsid w:val="00492C68"/>
    <w:rsid w:val="004944DA"/>
    <w:rsid w:val="00495B1B"/>
    <w:rsid w:val="00495B4B"/>
    <w:rsid w:val="0049632D"/>
    <w:rsid w:val="0049650D"/>
    <w:rsid w:val="004A12B3"/>
    <w:rsid w:val="004A18FD"/>
    <w:rsid w:val="004A2994"/>
    <w:rsid w:val="004A2EA2"/>
    <w:rsid w:val="004A2FAA"/>
    <w:rsid w:val="004A3964"/>
    <w:rsid w:val="004A4062"/>
    <w:rsid w:val="004A587C"/>
    <w:rsid w:val="004A5973"/>
    <w:rsid w:val="004A7A57"/>
    <w:rsid w:val="004B00E0"/>
    <w:rsid w:val="004B0E2C"/>
    <w:rsid w:val="004B21A9"/>
    <w:rsid w:val="004B2B48"/>
    <w:rsid w:val="004B310D"/>
    <w:rsid w:val="004B3250"/>
    <w:rsid w:val="004B32F3"/>
    <w:rsid w:val="004B409A"/>
    <w:rsid w:val="004B69FD"/>
    <w:rsid w:val="004B6BBE"/>
    <w:rsid w:val="004B6EF8"/>
    <w:rsid w:val="004B6F8A"/>
    <w:rsid w:val="004B6FA3"/>
    <w:rsid w:val="004B7225"/>
    <w:rsid w:val="004B7BBA"/>
    <w:rsid w:val="004B7F30"/>
    <w:rsid w:val="004C003B"/>
    <w:rsid w:val="004C1123"/>
    <w:rsid w:val="004C2954"/>
    <w:rsid w:val="004C3AAC"/>
    <w:rsid w:val="004C4EF1"/>
    <w:rsid w:val="004C6985"/>
    <w:rsid w:val="004C7B03"/>
    <w:rsid w:val="004C7DD4"/>
    <w:rsid w:val="004C7E73"/>
    <w:rsid w:val="004D128E"/>
    <w:rsid w:val="004D13B8"/>
    <w:rsid w:val="004D13E9"/>
    <w:rsid w:val="004D2E21"/>
    <w:rsid w:val="004D4A22"/>
    <w:rsid w:val="004D4A86"/>
    <w:rsid w:val="004D4E5D"/>
    <w:rsid w:val="004D506B"/>
    <w:rsid w:val="004D567B"/>
    <w:rsid w:val="004D57D5"/>
    <w:rsid w:val="004D5CBD"/>
    <w:rsid w:val="004D6753"/>
    <w:rsid w:val="004E01C0"/>
    <w:rsid w:val="004E0AE5"/>
    <w:rsid w:val="004E1AED"/>
    <w:rsid w:val="004E478D"/>
    <w:rsid w:val="004E5468"/>
    <w:rsid w:val="004E54D9"/>
    <w:rsid w:val="004E551D"/>
    <w:rsid w:val="004E6E94"/>
    <w:rsid w:val="004E70DE"/>
    <w:rsid w:val="004F057A"/>
    <w:rsid w:val="004F0AA5"/>
    <w:rsid w:val="004F18F1"/>
    <w:rsid w:val="004F1A8F"/>
    <w:rsid w:val="004F1F7D"/>
    <w:rsid w:val="004F34D9"/>
    <w:rsid w:val="004F55FB"/>
    <w:rsid w:val="004F59DD"/>
    <w:rsid w:val="004F702E"/>
    <w:rsid w:val="00501E76"/>
    <w:rsid w:val="00503A5D"/>
    <w:rsid w:val="00504215"/>
    <w:rsid w:val="00504DC9"/>
    <w:rsid w:val="005052BA"/>
    <w:rsid w:val="00507417"/>
    <w:rsid w:val="00507A39"/>
    <w:rsid w:val="00507EC6"/>
    <w:rsid w:val="00507EEE"/>
    <w:rsid w:val="00510BFE"/>
    <w:rsid w:val="00513884"/>
    <w:rsid w:val="00517428"/>
    <w:rsid w:val="00520C10"/>
    <w:rsid w:val="00521A92"/>
    <w:rsid w:val="00522387"/>
    <w:rsid w:val="005237FA"/>
    <w:rsid w:val="0052494D"/>
    <w:rsid w:val="00524FF2"/>
    <w:rsid w:val="00525486"/>
    <w:rsid w:val="00525B9E"/>
    <w:rsid w:val="0052720F"/>
    <w:rsid w:val="00531F9D"/>
    <w:rsid w:val="00532200"/>
    <w:rsid w:val="00533628"/>
    <w:rsid w:val="00535600"/>
    <w:rsid w:val="00535928"/>
    <w:rsid w:val="005414C8"/>
    <w:rsid w:val="00542A04"/>
    <w:rsid w:val="00542BA0"/>
    <w:rsid w:val="0054436E"/>
    <w:rsid w:val="00546AAB"/>
    <w:rsid w:val="005474DB"/>
    <w:rsid w:val="00547C0F"/>
    <w:rsid w:val="005516DD"/>
    <w:rsid w:val="00552CE4"/>
    <w:rsid w:val="00553437"/>
    <w:rsid w:val="005557CE"/>
    <w:rsid w:val="00556534"/>
    <w:rsid w:val="005566B5"/>
    <w:rsid w:val="00556E5D"/>
    <w:rsid w:val="00556FF9"/>
    <w:rsid w:val="00560D6C"/>
    <w:rsid w:val="00561EED"/>
    <w:rsid w:val="005631B9"/>
    <w:rsid w:val="005641DC"/>
    <w:rsid w:val="00566533"/>
    <w:rsid w:val="005679BD"/>
    <w:rsid w:val="00570003"/>
    <w:rsid w:val="00570984"/>
    <w:rsid w:val="00570F1B"/>
    <w:rsid w:val="00571CB7"/>
    <w:rsid w:val="00572300"/>
    <w:rsid w:val="00572327"/>
    <w:rsid w:val="0057264A"/>
    <w:rsid w:val="0057432D"/>
    <w:rsid w:val="005746BC"/>
    <w:rsid w:val="00575254"/>
    <w:rsid w:val="00576683"/>
    <w:rsid w:val="00576742"/>
    <w:rsid w:val="0057790B"/>
    <w:rsid w:val="005802CC"/>
    <w:rsid w:val="00580B18"/>
    <w:rsid w:val="005841D0"/>
    <w:rsid w:val="00586450"/>
    <w:rsid w:val="005908D3"/>
    <w:rsid w:val="00591914"/>
    <w:rsid w:val="005928C8"/>
    <w:rsid w:val="005944E2"/>
    <w:rsid w:val="00594936"/>
    <w:rsid w:val="00594940"/>
    <w:rsid w:val="00595028"/>
    <w:rsid w:val="00596595"/>
    <w:rsid w:val="0059674F"/>
    <w:rsid w:val="005968F8"/>
    <w:rsid w:val="00597025"/>
    <w:rsid w:val="005978B6"/>
    <w:rsid w:val="005A113D"/>
    <w:rsid w:val="005A2EDB"/>
    <w:rsid w:val="005A437D"/>
    <w:rsid w:val="005A4C8E"/>
    <w:rsid w:val="005A5E8B"/>
    <w:rsid w:val="005B05F4"/>
    <w:rsid w:val="005B0778"/>
    <w:rsid w:val="005B0B88"/>
    <w:rsid w:val="005B0E97"/>
    <w:rsid w:val="005B1CAD"/>
    <w:rsid w:val="005B1EFC"/>
    <w:rsid w:val="005B3919"/>
    <w:rsid w:val="005B71A0"/>
    <w:rsid w:val="005B7B14"/>
    <w:rsid w:val="005C0A9A"/>
    <w:rsid w:val="005C22F3"/>
    <w:rsid w:val="005C2437"/>
    <w:rsid w:val="005C302B"/>
    <w:rsid w:val="005C336F"/>
    <w:rsid w:val="005C4852"/>
    <w:rsid w:val="005C5A3A"/>
    <w:rsid w:val="005C5E82"/>
    <w:rsid w:val="005C676E"/>
    <w:rsid w:val="005C6894"/>
    <w:rsid w:val="005C71ED"/>
    <w:rsid w:val="005C79B2"/>
    <w:rsid w:val="005C7B56"/>
    <w:rsid w:val="005C7F81"/>
    <w:rsid w:val="005D2510"/>
    <w:rsid w:val="005D3589"/>
    <w:rsid w:val="005D442D"/>
    <w:rsid w:val="005D468C"/>
    <w:rsid w:val="005D4ADA"/>
    <w:rsid w:val="005D539E"/>
    <w:rsid w:val="005D641E"/>
    <w:rsid w:val="005D6512"/>
    <w:rsid w:val="005D7429"/>
    <w:rsid w:val="005E05B9"/>
    <w:rsid w:val="005E0CB4"/>
    <w:rsid w:val="005E16B5"/>
    <w:rsid w:val="005E1D7F"/>
    <w:rsid w:val="005E400F"/>
    <w:rsid w:val="005E55C5"/>
    <w:rsid w:val="005E5893"/>
    <w:rsid w:val="005E5A09"/>
    <w:rsid w:val="005E5AEE"/>
    <w:rsid w:val="005E5D46"/>
    <w:rsid w:val="005E5EC8"/>
    <w:rsid w:val="005E68B5"/>
    <w:rsid w:val="005E68B6"/>
    <w:rsid w:val="005E7406"/>
    <w:rsid w:val="005F00B0"/>
    <w:rsid w:val="005F187E"/>
    <w:rsid w:val="005F2802"/>
    <w:rsid w:val="005F2C99"/>
    <w:rsid w:val="005F3DBE"/>
    <w:rsid w:val="005F5BE6"/>
    <w:rsid w:val="005F6B7A"/>
    <w:rsid w:val="005F721C"/>
    <w:rsid w:val="005F7989"/>
    <w:rsid w:val="005F7D3A"/>
    <w:rsid w:val="00600C83"/>
    <w:rsid w:val="00601DB7"/>
    <w:rsid w:val="0060216A"/>
    <w:rsid w:val="00602782"/>
    <w:rsid w:val="00602B12"/>
    <w:rsid w:val="00605F10"/>
    <w:rsid w:val="0060601F"/>
    <w:rsid w:val="0060617E"/>
    <w:rsid w:val="00606B2B"/>
    <w:rsid w:val="006070EC"/>
    <w:rsid w:val="00607BFB"/>
    <w:rsid w:val="0061035A"/>
    <w:rsid w:val="00611491"/>
    <w:rsid w:val="006129F1"/>
    <w:rsid w:val="00612CA6"/>
    <w:rsid w:val="006133B8"/>
    <w:rsid w:val="00613556"/>
    <w:rsid w:val="00614EF7"/>
    <w:rsid w:val="00615DE9"/>
    <w:rsid w:val="00616E47"/>
    <w:rsid w:val="006171AC"/>
    <w:rsid w:val="00617F4A"/>
    <w:rsid w:val="0062055D"/>
    <w:rsid w:val="00622A81"/>
    <w:rsid w:val="00624673"/>
    <w:rsid w:val="00624BDB"/>
    <w:rsid w:val="00626112"/>
    <w:rsid w:val="006305F2"/>
    <w:rsid w:val="006316F7"/>
    <w:rsid w:val="00631845"/>
    <w:rsid w:val="00631B79"/>
    <w:rsid w:val="00633939"/>
    <w:rsid w:val="00633B44"/>
    <w:rsid w:val="006353A7"/>
    <w:rsid w:val="0063541C"/>
    <w:rsid w:val="006357B7"/>
    <w:rsid w:val="00640A53"/>
    <w:rsid w:val="00640F57"/>
    <w:rsid w:val="006422AC"/>
    <w:rsid w:val="006452B0"/>
    <w:rsid w:val="00645469"/>
    <w:rsid w:val="00645EE9"/>
    <w:rsid w:val="00646D88"/>
    <w:rsid w:val="006471F1"/>
    <w:rsid w:val="00647D92"/>
    <w:rsid w:val="00647F11"/>
    <w:rsid w:val="00650766"/>
    <w:rsid w:val="006510D9"/>
    <w:rsid w:val="006528CE"/>
    <w:rsid w:val="00657EA1"/>
    <w:rsid w:val="006606D1"/>
    <w:rsid w:val="006609D6"/>
    <w:rsid w:val="006630F0"/>
    <w:rsid w:val="006646C8"/>
    <w:rsid w:val="006656D6"/>
    <w:rsid w:val="00665CDA"/>
    <w:rsid w:val="006666D4"/>
    <w:rsid w:val="006676DD"/>
    <w:rsid w:val="00670FD0"/>
    <w:rsid w:val="00671512"/>
    <w:rsid w:val="00671788"/>
    <w:rsid w:val="006718E5"/>
    <w:rsid w:val="0067399F"/>
    <w:rsid w:val="00673F8E"/>
    <w:rsid w:val="00674617"/>
    <w:rsid w:val="00674F57"/>
    <w:rsid w:val="006760E7"/>
    <w:rsid w:val="00677CC5"/>
    <w:rsid w:val="00677CCD"/>
    <w:rsid w:val="00681862"/>
    <w:rsid w:val="00683FDC"/>
    <w:rsid w:val="0068473F"/>
    <w:rsid w:val="00684B99"/>
    <w:rsid w:val="00684FAE"/>
    <w:rsid w:val="0068566E"/>
    <w:rsid w:val="00685B48"/>
    <w:rsid w:val="00686CA0"/>
    <w:rsid w:val="00686D0E"/>
    <w:rsid w:val="00686F38"/>
    <w:rsid w:val="00687526"/>
    <w:rsid w:val="00687537"/>
    <w:rsid w:val="006907B7"/>
    <w:rsid w:val="00691665"/>
    <w:rsid w:val="00691F49"/>
    <w:rsid w:val="006924C6"/>
    <w:rsid w:val="0069264A"/>
    <w:rsid w:val="006928D2"/>
    <w:rsid w:val="0069306B"/>
    <w:rsid w:val="00694005"/>
    <w:rsid w:val="00695F2C"/>
    <w:rsid w:val="00696351"/>
    <w:rsid w:val="00696AA0"/>
    <w:rsid w:val="00696CE6"/>
    <w:rsid w:val="00696D6A"/>
    <w:rsid w:val="00697CF7"/>
    <w:rsid w:val="00697E1B"/>
    <w:rsid w:val="006A14A3"/>
    <w:rsid w:val="006A2335"/>
    <w:rsid w:val="006A26DD"/>
    <w:rsid w:val="006A3778"/>
    <w:rsid w:val="006A3FE0"/>
    <w:rsid w:val="006A48D0"/>
    <w:rsid w:val="006A4995"/>
    <w:rsid w:val="006A5639"/>
    <w:rsid w:val="006A62AD"/>
    <w:rsid w:val="006A6BFD"/>
    <w:rsid w:val="006B0596"/>
    <w:rsid w:val="006B092F"/>
    <w:rsid w:val="006B315D"/>
    <w:rsid w:val="006B36FF"/>
    <w:rsid w:val="006B42EE"/>
    <w:rsid w:val="006B5676"/>
    <w:rsid w:val="006B5CB0"/>
    <w:rsid w:val="006C07D5"/>
    <w:rsid w:val="006C2975"/>
    <w:rsid w:val="006C29DB"/>
    <w:rsid w:val="006C2A9D"/>
    <w:rsid w:val="006C315B"/>
    <w:rsid w:val="006C4826"/>
    <w:rsid w:val="006C49E4"/>
    <w:rsid w:val="006C5870"/>
    <w:rsid w:val="006C5AEA"/>
    <w:rsid w:val="006C5F52"/>
    <w:rsid w:val="006C617E"/>
    <w:rsid w:val="006C6613"/>
    <w:rsid w:val="006C6CA7"/>
    <w:rsid w:val="006C77D8"/>
    <w:rsid w:val="006D1B2E"/>
    <w:rsid w:val="006D27C5"/>
    <w:rsid w:val="006D31DB"/>
    <w:rsid w:val="006D32CA"/>
    <w:rsid w:val="006D3A56"/>
    <w:rsid w:val="006D41D9"/>
    <w:rsid w:val="006D50E8"/>
    <w:rsid w:val="006D51F6"/>
    <w:rsid w:val="006D55DA"/>
    <w:rsid w:val="006E013F"/>
    <w:rsid w:val="006E0653"/>
    <w:rsid w:val="006E0F65"/>
    <w:rsid w:val="006E13DA"/>
    <w:rsid w:val="006E215C"/>
    <w:rsid w:val="006E3827"/>
    <w:rsid w:val="006E3AA1"/>
    <w:rsid w:val="006E489E"/>
    <w:rsid w:val="006E49FA"/>
    <w:rsid w:val="006E4BEE"/>
    <w:rsid w:val="006E58D8"/>
    <w:rsid w:val="006E790E"/>
    <w:rsid w:val="006F003E"/>
    <w:rsid w:val="006F15D4"/>
    <w:rsid w:val="006F2605"/>
    <w:rsid w:val="006F262B"/>
    <w:rsid w:val="006F3100"/>
    <w:rsid w:val="006F57C8"/>
    <w:rsid w:val="006F76CF"/>
    <w:rsid w:val="00700DA3"/>
    <w:rsid w:val="007017F3"/>
    <w:rsid w:val="0070203B"/>
    <w:rsid w:val="00702248"/>
    <w:rsid w:val="0070236F"/>
    <w:rsid w:val="00705398"/>
    <w:rsid w:val="007055FA"/>
    <w:rsid w:val="0070601E"/>
    <w:rsid w:val="007061D5"/>
    <w:rsid w:val="007065BA"/>
    <w:rsid w:val="00707E90"/>
    <w:rsid w:val="007112BD"/>
    <w:rsid w:val="00711991"/>
    <w:rsid w:val="00711D77"/>
    <w:rsid w:val="00712075"/>
    <w:rsid w:val="00712654"/>
    <w:rsid w:val="00713052"/>
    <w:rsid w:val="0071305F"/>
    <w:rsid w:val="0071335F"/>
    <w:rsid w:val="00713AC5"/>
    <w:rsid w:val="00715D28"/>
    <w:rsid w:val="00716C73"/>
    <w:rsid w:val="007179D4"/>
    <w:rsid w:val="00717D7E"/>
    <w:rsid w:val="007228B1"/>
    <w:rsid w:val="007237FA"/>
    <w:rsid w:val="00723F20"/>
    <w:rsid w:val="007250D8"/>
    <w:rsid w:val="00725861"/>
    <w:rsid w:val="00725D2F"/>
    <w:rsid w:val="00725D76"/>
    <w:rsid w:val="00725FE7"/>
    <w:rsid w:val="00730369"/>
    <w:rsid w:val="007308A1"/>
    <w:rsid w:val="0073099F"/>
    <w:rsid w:val="00730D9F"/>
    <w:rsid w:val="00730E49"/>
    <w:rsid w:val="00733032"/>
    <w:rsid w:val="00733719"/>
    <w:rsid w:val="007343C5"/>
    <w:rsid w:val="00734403"/>
    <w:rsid w:val="00734B60"/>
    <w:rsid w:val="00735641"/>
    <w:rsid w:val="00737643"/>
    <w:rsid w:val="007403EE"/>
    <w:rsid w:val="00740686"/>
    <w:rsid w:val="0074092F"/>
    <w:rsid w:val="0074168C"/>
    <w:rsid w:val="00741D90"/>
    <w:rsid w:val="007437AB"/>
    <w:rsid w:val="00745BD8"/>
    <w:rsid w:val="007463DA"/>
    <w:rsid w:val="0074708F"/>
    <w:rsid w:val="007472C5"/>
    <w:rsid w:val="00751A0C"/>
    <w:rsid w:val="0075319C"/>
    <w:rsid w:val="007534E8"/>
    <w:rsid w:val="00753CE0"/>
    <w:rsid w:val="007540FE"/>
    <w:rsid w:val="00755D62"/>
    <w:rsid w:val="0075704D"/>
    <w:rsid w:val="00765285"/>
    <w:rsid w:val="007719BF"/>
    <w:rsid w:val="00772B3F"/>
    <w:rsid w:val="00772E4E"/>
    <w:rsid w:val="00772F57"/>
    <w:rsid w:val="00773317"/>
    <w:rsid w:val="0077340F"/>
    <w:rsid w:val="007744C9"/>
    <w:rsid w:val="007751F9"/>
    <w:rsid w:val="007756C7"/>
    <w:rsid w:val="00775B8D"/>
    <w:rsid w:val="00776D28"/>
    <w:rsid w:val="00780A8B"/>
    <w:rsid w:val="007812B5"/>
    <w:rsid w:val="007814E7"/>
    <w:rsid w:val="00781C9B"/>
    <w:rsid w:val="00781D0A"/>
    <w:rsid w:val="0078213C"/>
    <w:rsid w:val="00784EF5"/>
    <w:rsid w:val="0078589D"/>
    <w:rsid w:val="007869CE"/>
    <w:rsid w:val="007870F7"/>
    <w:rsid w:val="007873EB"/>
    <w:rsid w:val="00787621"/>
    <w:rsid w:val="00787A2C"/>
    <w:rsid w:val="007911C6"/>
    <w:rsid w:val="0079231D"/>
    <w:rsid w:val="007929DC"/>
    <w:rsid w:val="00793F88"/>
    <w:rsid w:val="00794875"/>
    <w:rsid w:val="0079556D"/>
    <w:rsid w:val="00795952"/>
    <w:rsid w:val="00795BA6"/>
    <w:rsid w:val="007961DA"/>
    <w:rsid w:val="00797032"/>
    <w:rsid w:val="0079717E"/>
    <w:rsid w:val="00797971"/>
    <w:rsid w:val="00797C1B"/>
    <w:rsid w:val="00797FF0"/>
    <w:rsid w:val="007A0022"/>
    <w:rsid w:val="007A1DE3"/>
    <w:rsid w:val="007A687C"/>
    <w:rsid w:val="007A6C51"/>
    <w:rsid w:val="007A7F1E"/>
    <w:rsid w:val="007B0B98"/>
    <w:rsid w:val="007B0C0C"/>
    <w:rsid w:val="007B0C52"/>
    <w:rsid w:val="007B206E"/>
    <w:rsid w:val="007B20FF"/>
    <w:rsid w:val="007B3DB3"/>
    <w:rsid w:val="007B4A58"/>
    <w:rsid w:val="007B75A5"/>
    <w:rsid w:val="007B7BF0"/>
    <w:rsid w:val="007C2DAE"/>
    <w:rsid w:val="007C3473"/>
    <w:rsid w:val="007C35B1"/>
    <w:rsid w:val="007C35E5"/>
    <w:rsid w:val="007C3603"/>
    <w:rsid w:val="007C36FE"/>
    <w:rsid w:val="007C3CEE"/>
    <w:rsid w:val="007C5FDF"/>
    <w:rsid w:val="007C6A46"/>
    <w:rsid w:val="007C6F5B"/>
    <w:rsid w:val="007D01C5"/>
    <w:rsid w:val="007D09C8"/>
    <w:rsid w:val="007D0F39"/>
    <w:rsid w:val="007D229B"/>
    <w:rsid w:val="007D2B0E"/>
    <w:rsid w:val="007D4740"/>
    <w:rsid w:val="007D48D9"/>
    <w:rsid w:val="007D5C2B"/>
    <w:rsid w:val="007D5EC9"/>
    <w:rsid w:val="007D64BD"/>
    <w:rsid w:val="007D7AEF"/>
    <w:rsid w:val="007E1D49"/>
    <w:rsid w:val="007E28ED"/>
    <w:rsid w:val="007E318B"/>
    <w:rsid w:val="007E3304"/>
    <w:rsid w:val="007E42B4"/>
    <w:rsid w:val="007E4AD9"/>
    <w:rsid w:val="007E4C9A"/>
    <w:rsid w:val="007E51A5"/>
    <w:rsid w:val="007E5844"/>
    <w:rsid w:val="007E5989"/>
    <w:rsid w:val="007E6385"/>
    <w:rsid w:val="007E6D72"/>
    <w:rsid w:val="007E7261"/>
    <w:rsid w:val="007E7D08"/>
    <w:rsid w:val="007F00AB"/>
    <w:rsid w:val="007F00DE"/>
    <w:rsid w:val="007F02C8"/>
    <w:rsid w:val="007F0DA7"/>
    <w:rsid w:val="007F1A8E"/>
    <w:rsid w:val="007F20CF"/>
    <w:rsid w:val="007F2148"/>
    <w:rsid w:val="007F218A"/>
    <w:rsid w:val="007F4BE7"/>
    <w:rsid w:val="007F564F"/>
    <w:rsid w:val="007F5870"/>
    <w:rsid w:val="007F5920"/>
    <w:rsid w:val="007F59CF"/>
    <w:rsid w:val="007F6FE9"/>
    <w:rsid w:val="007F7780"/>
    <w:rsid w:val="007F7DCD"/>
    <w:rsid w:val="0080015C"/>
    <w:rsid w:val="00800FE5"/>
    <w:rsid w:val="0080186F"/>
    <w:rsid w:val="00801C08"/>
    <w:rsid w:val="00801F44"/>
    <w:rsid w:val="00802024"/>
    <w:rsid w:val="00802202"/>
    <w:rsid w:val="00802DB7"/>
    <w:rsid w:val="00803479"/>
    <w:rsid w:val="008035DD"/>
    <w:rsid w:val="00807E66"/>
    <w:rsid w:val="0081195F"/>
    <w:rsid w:val="0081317E"/>
    <w:rsid w:val="008149DD"/>
    <w:rsid w:val="0081535F"/>
    <w:rsid w:val="00816278"/>
    <w:rsid w:val="00817904"/>
    <w:rsid w:val="00821959"/>
    <w:rsid w:val="0082216D"/>
    <w:rsid w:val="00823650"/>
    <w:rsid w:val="00824C40"/>
    <w:rsid w:val="00824CD0"/>
    <w:rsid w:val="008264D0"/>
    <w:rsid w:val="008267E6"/>
    <w:rsid w:val="008274E5"/>
    <w:rsid w:val="00827E59"/>
    <w:rsid w:val="008312C3"/>
    <w:rsid w:val="0083143F"/>
    <w:rsid w:val="00832A95"/>
    <w:rsid w:val="00832B83"/>
    <w:rsid w:val="00832CC8"/>
    <w:rsid w:val="00833535"/>
    <w:rsid w:val="00837450"/>
    <w:rsid w:val="00837A60"/>
    <w:rsid w:val="00837FE5"/>
    <w:rsid w:val="0084056F"/>
    <w:rsid w:val="00840BE6"/>
    <w:rsid w:val="00841A7D"/>
    <w:rsid w:val="0084222D"/>
    <w:rsid w:val="00842650"/>
    <w:rsid w:val="008447A5"/>
    <w:rsid w:val="008449A3"/>
    <w:rsid w:val="0084553A"/>
    <w:rsid w:val="00846414"/>
    <w:rsid w:val="008517FD"/>
    <w:rsid w:val="00851D16"/>
    <w:rsid w:val="008522BB"/>
    <w:rsid w:val="0085277E"/>
    <w:rsid w:val="0085454B"/>
    <w:rsid w:val="00857A9F"/>
    <w:rsid w:val="008601B5"/>
    <w:rsid w:val="008604F9"/>
    <w:rsid w:val="00861593"/>
    <w:rsid w:val="0086284A"/>
    <w:rsid w:val="00862B45"/>
    <w:rsid w:val="008633C2"/>
    <w:rsid w:val="008644AB"/>
    <w:rsid w:val="008647BB"/>
    <w:rsid w:val="0086515B"/>
    <w:rsid w:val="00866B8E"/>
    <w:rsid w:val="00867032"/>
    <w:rsid w:val="0086725A"/>
    <w:rsid w:val="00870075"/>
    <w:rsid w:val="008700D7"/>
    <w:rsid w:val="008718E8"/>
    <w:rsid w:val="00871E03"/>
    <w:rsid w:val="00872B73"/>
    <w:rsid w:val="00873B03"/>
    <w:rsid w:val="008740D1"/>
    <w:rsid w:val="00875BAD"/>
    <w:rsid w:val="00876A43"/>
    <w:rsid w:val="008800BD"/>
    <w:rsid w:val="00881257"/>
    <w:rsid w:val="00881F00"/>
    <w:rsid w:val="008823A7"/>
    <w:rsid w:val="008829C9"/>
    <w:rsid w:val="00882DD3"/>
    <w:rsid w:val="00883EFD"/>
    <w:rsid w:val="00884498"/>
    <w:rsid w:val="00884C20"/>
    <w:rsid w:val="00885D2F"/>
    <w:rsid w:val="00885E37"/>
    <w:rsid w:val="0088616D"/>
    <w:rsid w:val="00886497"/>
    <w:rsid w:val="00887963"/>
    <w:rsid w:val="008914D6"/>
    <w:rsid w:val="00891850"/>
    <w:rsid w:val="0089216D"/>
    <w:rsid w:val="008925C3"/>
    <w:rsid w:val="008925DC"/>
    <w:rsid w:val="00893C45"/>
    <w:rsid w:val="00895EC7"/>
    <w:rsid w:val="00897D5E"/>
    <w:rsid w:val="008A0DAD"/>
    <w:rsid w:val="008A0FBD"/>
    <w:rsid w:val="008A166C"/>
    <w:rsid w:val="008A1EA4"/>
    <w:rsid w:val="008A3181"/>
    <w:rsid w:val="008A4E05"/>
    <w:rsid w:val="008A5B2B"/>
    <w:rsid w:val="008A7AE9"/>
    <w:rsid w:val="008B019A"/>
    <w:rsid w:val="008B03BC"/>
    <w:rsid w:val="008B0C1D"/>
    <w:rsid w:val="008B0DFC"/>
    <w:rsid w:val="008B1057"/>
    <w:rsid w:val="008B15C7"/>
    <w:rsid w:val="008B2975"/>
    <w:rsid w:val="008B3BE6"/>
    <w:rsid w:val="008B48AC"/>
    <w:rsid w:val="008B5A91"/>
    <w:rsid w:val="008B6513"/>
    <w:rsid w:val="008C06E7"/>
    <w:rsid w:val="008C1954"/>
    <w:rsid w:val="008C1A2F"/>
    <w:rsid w:val="008C2910"/>
    <w:rsid w:val="008C4763"/>
    <w:rsid w:val="008C4F35"/>
    <w:rsid w:val="008C4F7F"/>
    <w:rsid w:val="008C58E7"/>
    <w:rsid w:val="008C604A"/>
    <w:rsid w:val="008C668C"/>
    <w:rsid w:val="008C6821"/>
    <w:rsid w:val="008C774F"/>
    <w:rsid w:val="008D04F7"/>
    <w:rsid w:val="008D174B"/>
    <w:rsid w:val="008D1B15"/>
    <w:rsid w:val="008D4C97"/>
    <w:rsid w:val="008D5694"/>
    <w:rsid w:val="008D5B33"/>
    <w:rsid w:val="008D5D57"/>
    <w:rsid w:val="008D75EC"/>
    <w:rsid w:val="008D78E2"/>
    <w:rsid w:val="008E099B"/>
    <w:rsid w:val="008E0F29"/>
    <w:rsid w:val="008E15E8"/>
    <w:rsid w:val="008E255B"/>
    <w:rsid w:val="008E45BD"/>
    <w:rsid w:val="008E5986"/>
    <w:rsid w:val="008E5D3A"/>
    <w:rsid w:val="008E5DB6"/>
    <w:rsid w:val="008E5F41"/>
    <w:rsid w:val="008E7313"/>
    <w:rsid w:val="008E7C3E"/>
    <w:rsid w:val="008F01CD"/>
    <w:rsid w:val="008F0AB0"/>
    <w:rsid w:val="008F2FB2"/>
    <w:rsid w:val="008F31B3"/>
    <w:rsid w:val="008F36E2"/>
    <w:rsid w:val="008F39E9"/>
    <w:rsid w:val="008F4E63"/>
    <w:rsid w:val="008F6B23"/>
    <w:rsid w:val="00900246"/>
    <w:rsid w:val="00900534"/>
    <w:rsid w:val="00901E94"/>
    <w:rsid w:val="00902F94"/>
    <w:rsid w:val="00903715"/>
    <w:rsid w:val="00904198"/>
    <w:rsid w:val="0090420F"/>
    <w:rsid w:val="00904640"/>
    <w:rsid w:val="0090477B"/>
    <w:rsid w:val="00905FA5"/>
    <w:rsid w:val="00906030"/>
    <w:rsid w:val="009066D7"/>
    <w:rsid w:val="009066DC"/>
    <w:rsid w:val="009071E6"/>
    <w:rsid w:val="009074AC"/>
    <w:rsid w:val="009076BC"/>
    <w:rsid w:val="009101A2"/>
    <w:rsid w:val="0091051E"/>
    <w:rsid w:val="00910BE0"/>
    <w:rsid w:val="00911B12"/>
    <w:rsid w:val="00912357"/>
    <w:rsid w:val="00916887"/>
    <w:rsid w:val="00921EF1"/>
    <w:rsid w:val="00921F9D"/>
    <w:rsid w:val="009248DD"/>
    <w:rsid w:val="009255D1"/>
    <w:rsid w:val="009267CA"/>
    <w:rsid w:val="00926ED3"/>
    <w:rsid w:val="00927170"/>
    <w:rsid w:val="009271D4"/>
    <w:rsid w:val="009301D1"/>
    <w:rsid w:val="00931AF7"/>
    <w:rsid w:val="00932264"/>
    <w:rsid w:val="00932D41"/>
    <w:rsid w:val="0093311F"/>
    <w:rsid w:val="00933A6A"/>
    <w:rsid w:val="00934968"/>
    <w:rsid w:val="00935105"/>
    <w:rsid w:val="0093636E"/>
    <w:rsid w:val="009365E5"/>
    <w:rsid w:val="00936D17"/>
    <w:rsid w:val="00941F96"/>
    <w:rsid w:val="00943AB8"/>
    <w:rsid w:val="00943CB9"/>
    <w:rsid w:val="009473EB"/>
    <w:rsid w:val="0095014B"/>
    <w:rsid w:val="00950B4D"/>
    <w:rsid w:val="009522F3"/>
    <w:rsid w:val="0095250A"/>
    <w:rsid w:val="00954236"/>
    <w:rsid w:val="009544BC"/>
    <w:rsid w:val="00955B63"/>
    <w:rsid w:val="009570F4"/>
    <w:rsid w:val="00960268"/>
    <w:rsid w:val="009622E4"/>
    <w:rsid w:val="009627E9"/>
    <w:rsid w:val="0096350A"/>
    <w:rsid w:val="00963963"/>
    <w:rsid w:val="00963A3C"/>
    <w:rsid w:val="00963C90"/>
    <w:rsid w:val="0096554D"/>
    <w:rsid w:val="00965866"/>
    <w:rsid w:val="00970581"/>
    <w:rsid w:val="00970592"/>
    <w:rsid w:val="0097089A"/>
    <w:rsid w:val="00971B82"/>
    <w:rsid w:val="00972002"/>
    <w:rsid w:val="00972E0A"/>
    <w:rsid w:val="009737DF"/>
    <w:rsid w:val="009749CC"/>
    <w:rsid w:val="0097567B"/>
    <w:rsid w:val="00976CA0"/>
    <w:rsid w:val="00977DF0"/>
    <w:rsid w:val="0098004E"/>
    <w:rsid w:val="00981D52"/>
    <w:rsid w:val="00983474"/>
    <w:rsid w:val="009851F8"/>
    <w:rsid w:val="00987E06"/>
    <w:rsid w:val="009904E6"/>
    <w:rsid w:val="00990631"/>
    <w:rsid w:val="00990950"/>
    <w:rsid w:val="00991A87"/>
    <w:rsid w:val="00991F03"/>
    <w:rsid w:val="0099262C"/>
    <w:rsid w:val="00993071"/>
    <w:rsid w:val="009938BE"/>
    <w:rsid w:val="009957FC"/>
    <w:rsid w:val="00996D83"/>
    <w:rsid w:val="009A0001"/>
    <w:rsid w:val="009A025F"/>
    <w:rsid w:val="009A0C9F"/>
    <w:rsid w:val="009A1AB3"/>
    <w:rsid w:val="009A29BA"/>
    <w:rsid w:val="009A34C7"/>
    <w:rsid w:val="009A48E1"/>
    <w:rsid w:val="009A4CAA"/>
    <w:rsid w:val="009A4D1C"/>
    <w:rsid w:val="009A5087"/>
    <w:rsid w:val="009A5553"/>
    <w:rsid w:val="009A5B5E"/>
    <w:rsid w:val="009A61CD"/>
    <w:rsid w:val="009A6B56"/>
    <w:rsid w:val="009A6BE4"/>
    <w:rsid w:val="009A7718"/>
    <w:rsid w:val="009A7839"/>
    <w:rsid w:val="009B0922"/>
    <w:rsid w:val="009B3411"/>
    <w:rsid w:val="009B39E9"/>
    <w:rsid w:val="009B4DE3"/>
    <w:rsid w:val="009B53C5"/>
    <w:rsid w:val="009B5A70"/>
    <w:rsid w:val="009B6EC1"/>
    <w:rsid w:val="009B7CA0"/>
    <w:rsid w:val="009C0008"/>
    <w:rsid w:val="009C23A2"/>
    <w:rsid w:val="009C3275"/>
    <w:rsid w:val="009C359B"/>
    <w:rsid w:val="009C404B"/>
    <w:rsid w:val="009C46C6"/>
    <w:rsid w:val="009C46DF"/>
    <w:rsid w:val="009C5735"/>
    <w:rsid w:val="009C58DA"/>
    <w:rsid w:val="009C6203"/>
    <w:rsid w:val="009C6923"/>
    <w:rsid w:val="009C6B2D"/>
    <w:rsid w:val="009C745D"/>
    <w:rsid w:val="009C7694"/>
    <w:rsid w:val="009C7B25"/>
    <w:rsid w:val="009D0B7D"/>
    <w:rsid w:val="009D0CAF"/>
    <w:rsid w:val="009D17D6"/>
    <w:rsid w:val="009D1807"/>
    <w:rsid w:val="009D1C12"/>
    <w:rsid w:val="009D2A08"/>
    <w:rsid w:val="009D3ADB"/>
    <w:rsid w:val="009D6220"/>
    <w:rsid w:val="009D6D34"/>
    <w:rsid w:val="009D6D79"/>
    <w:rsid w:val="009E1009"/>
    <w:rsid w:val="009E12C0"/>
    <w:rsid w:val="009E14D1"/>
    <w:rsid w:val="009E1987"/>
    <w:rsid w:val="009E3AA4"/>
    <w:rsid w:val="009E3D70"/>
    <w:rsid w:val="009E3F01"/>
    <w:rsid w:val="009E4CA0"/>
    <w:rsid w:val="009E4DEF"/>
    <w:rsid w:val="009E6697"/>
    <w:rsid w:val="009E7ACA"/>
    <w:rsid w:val="009E7EB6"/>
    <w:rsid w:val="009F23BC"/>
    <w:rsid w:val="009F26A8"/>
    <w:rsid w:val="009F2EB8"/>
    <w:rsid w:val="009F2F48"/>
    <w:rsid w:val="009F319D"/>
    <w:rsid w:val="009F4D53"/>
    <w:rsid w:val="009F5B2D"/>
    <w:rsid w:val="009F6A2E"/>
    <w:rsid w:val="009F6A9D"/>
    <w:rsid w:val="009F7449"/>
    <w:rsid w:val="009F77E5"/>
    <w:rsid w:val="00A000B5"/>
    <w:rsid w:val="00A0028B"/>
    <w:rsid w:val="00A00549"/>
    <w:rsid w:val="00A00F3B"/>
    <w:rsid w:val="00A021AE"/>
    <w:rsid w:val="00A02D8F"/>
    <w:rsid w:val="00A033CD"/>
    <w:rsid w:val="00A0479F"/>
    <w:rsid w:val="00A049E7"/>
    <w:rsid w:val="00A04AE9"/>
    <w:rsid w:val="00A05854"/>
    <w:rsid w:val="00A05972"/>
    <w:rsid w:val="00A07131"/>
    <w:rsid w:val="00A0767E"/>
    <w:rsid w:val="00A07DDC"/>
    <w:rsid w:val="00A07F59"/>
    <w:rsid w:val="00A10299"/>
    <w:rsid w:val="00A10571"/>
    <w:rsid w:val="00A1094D"/>
    <w:rsid w:val="00A12672"/>
    <w:rsid w:val="00A12E4B"/>
    <w:rsid w:val="00A130F8"/>
    <w:rsid w:val="00A13EC0"/>
    <w:rsid w:val="00A1484C"/>
    <w:rsid w:val="00A15784"/>
    <w:rsid w:val="00A15EE0"/>
    <w:rsid w:val="00A16810"/>
    <w:rsid w:val="00A1743E"/>
    <w:rsid w:val="00A17C5B"/>
    <w:rsid w:val="00A17EE6"/>
    <w:rsid w:val="00A215C9"/>
    <w:rsid w:val="00A21EE9"/>
    <w:rsid w:val="00A230B9"/>
    <w:rsid w:val="00A234CC"/>
    <w:rsid w:val="00A24138"/>
    <w:rsid w:val="00A25A6E"/>
    <w:rsid w:val="00A2663C"/>
    <w:rsid w:val="00A26E50"/>
    <w:rsid w:val="00A273FE"/>
    <w:rsid w:val="00A30DFA"/>
    <w:rsid w:val="00A31573"/>
    <w:rsid w:val="00A318AB"/>
    <w:rsid w:val="00A32D4C"/>
    <w:rsid w:val="00A33683"/>
    <w:rsid w:val="00A34F78"/>
    <w:rsid w:val="00A34F8C"/>
    <w:rsid w:val="00A356A4"/>
    <w:rsid w:val="00A362AB"/>
    <w:rsid w:val="00A36902"/>
    <w:rsid w:val="00A375BD"/>
    <w:rsid w:val="00A37ED1"/>
    <w:rsid w:val="00A40430"/>
    <w:rsid w:val="00A40DBC"/>
    <w:rsid w:val="00A417A3"/>
    <w:rsid w:val="00A41870"/>
    <w:rsid w:val="00A41C41"/>
    <w:rsid w:val="00A44029"/>
    <w:rsid w:val="00A44892"/>
    <w:rsid w:val="00A44917"/>
    <w:rsid w:val="00A44FA2"/>
    <w:rsid w:val="00A46051"/>
    <w:rsid w:val="00A47279"/>
    <w:rsid w:val="00A47368"/>
    <w:rsid w:val="00A47ABE"/>
    <w:rsid w:val="00A47D2C"/>
    <w:rsid w:val="00A504CF"/>
    <w:rsid w:val="00A51262"/>
    <w:rsid w:val="00A51AAC"/>
    <w:rsid w:val="00A51ABD"/>
    <w:rsid w:val="00A51C9F"/>
    <w:rsid w:val="00A52CCF"/>
    <w:rsid w:val="00A54E12"/>
    <w:rsid w:val="00A5502F"/>
    <w:rsid w:val="00A55C24"/>
    <w:rsid w:val="00A55D62"/>
    <w:rsid w:val="00A55EDC"/>
    <w:rsid w:val="00A56022"/>
    <w:rsid w:val="00A56128"/>
    <w:rsid w:val="00A6052D"/>
    <w:rsid w:val="00A60C99"/>
    <w:rsid w:val="00A6224D"/>
    <w:rsid w:val="00A64D67"/>
    <w:rsid w:val="00A65665"/>
    <w:rsid w:val="00A663E2"/>
    <w:rsid w:val="00A66640"/>
    <w:rsid w:val="00A672D6"/>
    <w:rsid w:val="00A6764D"/>
    <w:rsid w:val="00A75AA3"/>
    <w:rsid w:val="00A76DBA"/>
    <w:rsid w:val="00A7734E"/>
    <w:rsid w:val="00A77C76"/>
    <w:rsid w:val="00A77E8B"/>
    <w:rsid w:val="00A811EA"/>
    <w:rsid w:val="00A81CC4"/>
    <w:rsid w:val="00A82034"/>
    <w:rsid w:val="00A82407"/>
    <w:rsid w:val="00A827A7"/>
    <w:rsid w:val="00A828A8"/>
    <w:rsid w:val="00A83CCE"/>
    <w:rsid w:val="00A84536"/>
    <w:rsid w:val="00A8705A"/>
    <w:rsid w:val="00A91CD1"/>
    <w:rsid w:val="00A92215"/>
    <w:rsid w:val="00A92D45"/>
    <w:rsid w:val="00A93613"/>
    <w:rsid w:val="00A947DE"/>
    <w:rsid w:val="00A94FA7"/>
    <w:rsid w:val="00A95573"/>
    <w:rsid w:val="00A96A35"/>
    <w:rsid w:val="00A96A4D"/>
    <w:rsid w:val="00A978D8"/>
    <w:rsid w:val="00AA06AF"/>
    <w:rsid w:val="00AA2183"/>
    <w:rsid w:val="00AA232C"/>
    <w:rsid w:val="00AA3E5B"/>
    <w:rsid w:val="00AA45AC"/>
    <w:rsid w:val="00AA5AE6"/>
    <w:rsid w:val="00AB04CA"/>
    <w:rsid w:val="00AB13F9"/>
    <w:rsid w:val="00AB2490"/>
    <w:rsid w:val="00AB30EB"/>
    <w:rsid w:val="00AB5071"/>
    <w:rsid w:val="00AB69D6"/>
    <w:rsid w:val="00AB7BC1"/>
    <w:rsid w:val="00AC01D6"/>
    <w:rsid w:val="00AC0289"/>
    <w:rsid w:val="00AC074A"/>
    <w:rsid w:val="00AC0C26"/>
    <w:rsid w:val="00AC0F7A"/>
    <w:rsid w:val="00AC207D"/>
    <w:rsid w:val="00AC26FF"/>
    <w:rsid w:val="00AC2972"/>
    <w:rsid w:val="00AC3653"/>
    <w:rsid w:val="00AC37C4"/>
    <w:rsid w:val="00AC3BA2"/>
    <w:rsid w:val="00AC4065"/>
    <w:rsid w:val="00AC440D"/>
    <w:rsid w:val="00AC7C03"/>
    <w:rsid w:val="00AC7E12"/>
    <w:rsid w:val="00AD0820"/>
    <w:rsid w:val="00AD1320"/>
    <w:rsid w:val="00AD1476"/>
    <w:rsid w:val="00AD195E"/>
    <w:rsid w:val="00AD1D68"/>
    <w:rsid w:val="00AD2920"/>
    <w:rsid w:val="00AD2A67"/>
    <w:rsid w:val="00AD32C8"/>
    <w:rsid w:val="00AD63E8"/>
    <w:rsid w:val="00AD6F75"/>
    <w:rsid w:val="00AD792B"/>
    <w:rsid w:val="00AE0942"/>
    <w:rsid w:val="00AE095F"/>
    <w:rsid w:val="00AE367B"/>
    <w:rsid w:val="00AE466F"/>
    <w:rsid w:val="00AE4E05"/>
    <w:rsid w:val="00AE5384"/>
    <w:rsid w:val="00AE7039"/>
    <w:rsid w:val="00AE762B"/>
    <w:rsid w:val="00AF2FD6"/>
    <w:rsid w:val="00AF33DA"/>
    <w:rsid w:val="00AF3AB3"/>
    <w:rsid w:val="00AF3D9A"/>
    <w:rsid w:val="00AF501F"/>
    <w:rsid w:val="00AF60E6"/>
    <w:rsid w:val="00AF61DF"/>
    <w:rsid w:val="00AF7C80"/>
    <w:rsid w:val="00B010F8"/>
    <w:rsid w:val="00B0156D"/>
    <w:rsid w:val="00B020A4"/>
    <w:rsid w:val="00B02B19"/>
    <w:rsid w:val="00B02E74"/>
    <w:rsid w:val="00B04EE0"/>
    <w:rsid w:val="00B05417"/>
    <w:rsid w:val="00B06245"/>
    <w:rsid w:val="00B07572"/>
    <w:rsid w:val="00B0786C"/>
    <w:rsid w:val="00B07B8D"/>
    <w:rsid w:val="00B100DC"/>
    <w:rsid w:val="00B101B2"/>
    <w:rsid w:val="00B109B8"/>
    <w:rsid w:val="00B10AF3"/>
    <w:rsid w:val="00B1104D"/>
    <w:rsid w:val="00B114F9"/>
    <w:rsid w:val="00B11907"/>
    <w:rsid w:val="00B1218E"/>
    <w:rsid w:val="00B124C7"/>
    <w:rsid w:val="00B13945"/>
    <w:rsid w:val="00B13D03"/>
    <w:rsid w:val="00B150CD"/>
    <w:rsid w:val="00B160A4"/>
    <w:rsid w:val="00B165F2"/>
    <w:rsid w:val="00B1723A"/>
    <w:rsid w:val="00B17357"/>
    <w:rsid w:val="00B17A9C"/>
    <w:rsid w:val="00B20064"/>
    <w:rsid w:val="00B20D5E"/>
    <w:rsid w:val="00B2129D"/>
    <w:rsid w:val="00B227B9"/>
    <w:rsid w:val="00B228FF"/>
    <w:rsid w:val="00B23837"/>
    <w:rsid w:val="00B23AB0"/>
    <w:rsid w:val="00B23D6F"/>
    <w:rsid w:val="00B240DD"/>
    <w:rsid w:val="00B2471C"/>
    <w:rsid w:val="00B24A87"/>
    <w:rsid w:val="00B257F1"/>
    <w:rsid w:val="00B257F9"/>
    <w:rsid w:val="00B260FF"/>
    <w:rsid w:val="00B26EDF"/>
    <w:rsid w:val="00B272C2"/>
    <w:rsid w:val="00B274B9"/>
    <w:rsid w:val="00B30C07"/>
    <w:rsid w:val="00B3123B"/>
    <w:rsid w:val="00B317ED"/>
    <w:rsid w:val="00B31DDD"/>
    <w:rsid w:val="00B3380D"/>
    <w:rsid w:val="00B342AB"/>
    <w:rsid w:val="00B34A13"/>
    <w:rsid w:val="00B34B5A"/>
    <w:rsid w:val="00B34D49"/>
    <w:rsid w:val="00B35051"/>
    <w:rsid w:val="00B35B50"/>
    <w:rsid w:val="00B35C47"/>
    <w:rsid w:val="00B3652E"/>
    <w:rsid w:val="00B36A27"/>
    <w:rsid w:val="00B40927"/>
    <w:rsid w:val="00B40A76"/>
    <w:rsid w:val="00B40CE3"/>
    <w:rsid w:val="00B41C0D"/>
    <w:rsid w:val="00B422FE"/>
    <w:rsid w:val="00B43B78"/>
    <w:rsid w:val="00B44085"/>
    <w:rsid w:val="00B4513C"/>
    <w:rsid w:val="00B45645"/>
    <w:rsid w:val="00B45FC2"/>
    <w:rsid w:val="00B47CEF"/>
    <w:rsid w:val="00B50939"/>
    <w:rsid w:val="00B521F1"/>
    <w:rsid w:val="00B54206"/>
    <w:rsid w:val="00B5425C"/>
    <w:rsid w:val="00B543AA"/>
    <w:rsid w:val="00B54410"/>
    <w:rsid w:val="00B54866"/>
    <w:rsid w:val="00B54E68"/>
    <w:rsid w:val="00B54EB5"/>
    <w:rsid w:val="00B5540F"/>
    <w:rsid w:val="00B554BF"/>
    <w:rsid w:val="00B56E3B"/>
    <w:rsid w:val="00B576C4"/>
    <w:rsid w:val="00B60073"/>
    <w:rsid w:val="00B6058B"/>
    <w:rsid w:val="00B60B63"/>
    <w:rsid w:val="00B60E86"/>
    <w:rsid w:val="00B61B38"/>
    <w:rsid w:val="00B62157"/>
    <w:rsid w:val="00B63644"/>
    <w:rsid w:val="00B636AC"/>
    <w:rsid w:val="00B66011"/>
    <w:rsid w:val="00B67215"/>
    <w:rsid w:val="00B700A4"/>
    <w:rsid w:val="00B71054"/>
    <w:rsid w:val="00B7171D"/>
    <w:rsid w:val="00B72481"/>
    <w:rsid w:val="00B72CCB"/>
    <w:rsid w:val="00B730F9"/>
    <w:rsid w:val="00B73FE4"/>
    <w:rsid w:val="00B7529E"/>
    <w:rsid w:val="00B77ACF"/>
    <w:rsid w:val="00B80B49"/>
    <w:rsid w:val="00B8104F"/>
    <w:rsid w:val="00B819ED"/>
    <w:rsid w:val="00B820DE"/>
    <w:rsid w:val="00B82A90"/>
    <w:rsid w:val="00B82EE6"/>
    <w:rsid w:val="00B8488A"/>
    <w:rsid w:val="00B85782"/>
    <w:rsid w:val="00B8664C"/>
    <w:rsid w:val="00B86CCE"/>
    <w:rsid w:val="00B87F07"/>
    <w:rsid w:val="00B907D5"/>
    <w:rsid w:val="00B90A65"/>
    <w:rsid w:val="00B90C03"/>
    <w:rsid w:val="00B91F9C"/>
    <w:rsid w:val="00B930C6"/>
    <w:rsid w:val="00B933FC"/>
    <w:rsid w:val="00B93907"/>
    <w:rsid w:val="00B94110"/>
    <w:rsid w:val="00B941CB"/>
    <w:rsid w:val="00B95259"/>
    <w:rsid w:val="00B959CA"/>
    <w:rsid w:val="00B97E2E"/>
    <w:rsid w:val="00BA0223"/>
    <w:rsid w:val="00BA10D2"/>
    <w:rsid w:val="00BA1C40"/>
    <w:rsid w:val="00BA331B"/>
    <w:rsid w:val="00BA5328"/>
    <w:rsid w:val="00BA54A8"/>
    <w:rsid w:val="00BA556B"/>
    <w:rsid w:val="00BA6624"/>
    <w:rsid w:val="00BA6B92"/>
    <w:rsid w:val="00BA6C35"/>
    <w:rsid w:val="00BB0D09"/>
    <w:rsid w:val="00BB109D"/>
    <w:rsid w:val="00BB16CF"/>
    <w:rsid w:val="00BB1FF6"/>
    <w:rsid w:val="00BB204C"/>
    <w:rsid w:val="00BB32B3"/>
    <w:rsid w:val="00BB3AD8"/>
    <w:rsid w:val="00BB3FFC"/>
    <w:rsid w:val="00BB53F2"/>
    <w:rsid w:val="00BB63B6"/>
    <w:rsid w:val="00BB74CD"/>
    <w:rsid w:val="00BC03AA"/>
    <w:rsid w:val="00BC11D2"/>
    <w:rsid w:val="00BC1CCF"/>
    <w:rsid w:val="00BC321E"/>
    <w:rsid w:val="00BC3853"/>
    <w:rsid w:val="00BC4487"/>
    <w:rsid w:val="00BC50EF"/>
    <w:rsid w:val="00BC7660"/>
    <w:rsid w:val="00BD0B1D"/>
    <w:rsid w:val="00BD1585"/>
    <w:rsid w:val="00BD23AA"/>
    <w:rsid w:val="00BD3E63"/>
    <w:rsid w:val="00BD4B75"/>
    <w:rsid w:val="00BD4CCB"/>
    <w:rsid w:val="00BD72A4"/>
    <w:rsid w:val="00BD7E32"/>
    <w:rsid w:val="00BE0211"/>
    <w:rsid w:val="00BE0B58"/>
    <w:rsid w:val="00BE0B82"/>
    <w:rsid w:val="00BE1BFB"/>
    <w:rsid w:val="00BE2137"/>
    <w:rsid w:val="00BE2A50"/>
    <w:rsid w:val="00BE2F8D"/>
    <w:rsid w:val="00BE474F"/>
    <w:rsid w:val="00BE4754"/>
    <w:rsid w:val="00BE4A65"/>
    <w:rsid w:val="00BE4E16"/>
    <w:rsid w:val="00BE5056"/>
    <w:rsid w:val="00BE50F7"/>
    <w:rsid w:val="00BE6801"/>
    <w:rsid w:val="00BE78D7"/>
    <w:rsid w:val="00BF031B"/>
    <w:rsid w:val="00BF5598"/>
    <w:rsid w:val="00BF5E5C"/>
    <w:rsid w:val="00BF7EF2"/>
    <w:rsid w:val="00C00002"/>
    <w:rsid w:val="00C00D06"/>
    <w:rsid w:val="00C01DF8"/>
    <w:rsid w:val="00C02169"/>
    <w:rsid w:val="00C02207"/>
    <w:rsid w:val="00C031C1"/>
    <w:rsid w:val="00C03B96"/>
    <w:rsid w:val="00C04370"/>
    <w:rsid w:val="00C043A4"/>
    <w:rsid w:val="00C061E0"/>
    <w:rsid w:val="00C06328"/>
    <w:rsid w:val="00C10E54"/>
    <w:rsid w:val="00C10EE4"/>
    <w:rsid w:val="00C11283"/>
    <w:rsid w:val="00C114F8"/>
    <w:rsid w:val="00C135FB"/>
    <w:rsid w:val="00C15610"/>
    <w:rsid w:val="00C1570D"/>
    <w:rsid w:val="00C16C4F"/>
    <w:rsid w:val="00C17D2D"/>
    <w:rsid w:val="00C227EE"/>
    <w:rsid w:val="00C22FB3"/>
    <w:rsid w:val="00C23802"/>
    <w:rsid w:val="00C23D88"/>
    <w:rsid w:val="00C244A8"/>
    <w:rsid w:val="00C24B79"/>
    <w:rsid w:val="00C24C09"/>
    <w:rsid w:val="00C2532E"/>
    <w:rsid w:val="00C25586"/>
    <w:rsid w:val="00C25775"/>
    <w:rsid w:val="00C25C13"/>
    <w:rsid w:val="00C26190"/>
    <w:rsid w:val="00C262DE"/>
    <w:rsid w:val="00C27617"/>
    <w:rsid w:val="00C27A94"/>
    <w:rsid w:val="00C30921"/>
    <w:rsid w:val="00C30A59"/>
    <w:rsid w:val="00C30ACA"/>
    <w:rsid w:val="00C319BE"/>
    <w:rsid w:val="00C31AA4"/>
    <w:rsid w:val="00C31E6D"/>
    <w:rsid w:val="00C3239F"/>
    <w:rsid w:val="00C33681"/>
    <w:rsid w:val="00C338CB"/>
    <w:rsid w:val="00C34457"/>
    <w:rsid w:val="00C34DB4"/>
    <w:rsid w:val="00C3723A"/>
    <w:rsid w:val="00C40736"/>
    <w:rsid w:val="00C41317"/>
    <w:rsid w:val="00C41CE5"/>
    <w:rsid w:val="00C42A73"/>
    <w:rsid w:val="00C42CCA"/>
    <w:rsid w:val="00C42E69"/>
    <w:rsid w:val="00C43F38"/>
    <w:rsid w:val="00C44197"/>
    <w:rsid w:val="00C4427A"/>
    <w:rsid w:val="00C458B5"/>
    <w:rsid w:val="00C45DA4"/>
    <w:rsid w:val="00C45EA6"/>
    <w:rsid w:val="00C518B6"/>
    <w:rsid w:val="00C5289D"/>
    <w:rsid w:val="00C52F2A"/>
    <w:rsid w:val="00C532A6"/>
    <w:rsid w:val="00C54039"/>
    <w:rsid w:val="00C562D1"/>
    <w:rsid w:val="00C56378"/>
    <w:rsid w:val="00C57810"/>
    <w:rsid w:val="00C57B48"/>
    <w:rsid w:val="00C608FA"/>
    <w:rsid w:val="00C6121E"/>
    <w:rsid w:val="00C6315B"/>
    <w:rsid w:val="00C63506"/>
    <w:rsid w:val="00C65861"/>
    <w:rsid w:val="00C66114"/>
    <w:rsid w:val="00C6632E"/>
    <w:rsid w:val="00C66A80"/>
    <w:rsid w:val="00C67306"/>
    <w:rsid w:val="00C677EE"/>
    <w:rsid w:val="00C702A1"/>
    <w:rsid w:val="00C7045C"/>
    <w:rsid w:val="00C723E8"/>
    <w:rsid w:val="00C7268E"/>
    <w:rsid w:val="00C73391"/>
    <w:rsid w:val="00C73832"/>
    <w:rsid w:val="00C739B8"/>
    <w:rsid w:val="00C74699"/>
    <w:rsid w:val="00C74A47"/>
    <w:rsid w:val="00C754B7"/>
    <w:rsid w:val="00C76EF8"/>
    <w:rsid w:val="00C77327"/>
    <w:rsid w:val="00C77CD4"/>
    <w:rsid w:val="00C804D9"/>
    <w:rsid w:val="00C82013"/>
    <w:rsid w:val="00C8316C"/>
    <w:rsid w:val="00C839B9"/>
    <w:rsid w:val="00C85678"/>
    <w:rsid w:val="00C86E4C"/>
    <w:rsid w:val="00C87B3B"/>
    <w:rsid w:val="00C87C97"/>
    <w:rsid w:val="00C91727"/>
    <w:rsid w:val="00C91947"/>
    <w:rsid w:val="00C91F78"/>
    <w:rsid w:val="00C91F84"/>
    <w:rsid w:val="00C928B1"/>
    <w:rsid w:val="00C943CC"/>
    <w:rsid w:val="00C94439"/>
    <w:rsid w:val="00C94848"/>
    <w:rsid w:val="00C94A49"/>
    <w:rsid w:val="00C94D68"/>
    <w:rsid w:val="00C97667"/>
    <w:rsid w:val="00C97C00"/>
    <w:rsid w:val="00CA05B2"/>
    <w:rsid w:val="00CA0B1C"/>
    <w:rsid w:val="00CA1A53"/>
    <w:rsid w:val="00CA2547"/>
    <w:rsid w:val="00CA26F4"/>
    <w:rsid w:val="00CA2DF7"/>
    <w:rsid w:val="00CA33C5"/>
    <w:rsid w:val="00CA39F7"/>
    <w:rsid w:val="00CA3DB5"/>
    <w:rsid w:val="00CA4447"/>
    <w:rsid w:val="00CA47D4"/>
    <w:rsid w:val="00CA4BDB"/>
    <w:rsid w:val="00CA4D2E"/>
    <w:rsid w:val="00CA5163"/>
    <w:rsid w:val="00CA6BC0"/>
    <w:rsid w:val="00CB04BA"/>
    <w:rsid w:val="00CB04D0"/>
    <w:rsid w:val="00CB089D"/>
    <w:rsid w:val="00CB0F95"/>
    <w:rsid w:val="00CB36A8"/>
    <w:rsid w:val="00CB38CD"/>
    <w:rsid w:val="00CB4081"/>
    <w:rsid w:val="00CB415E"/>
    <w:rsid w:val="00CB456C"/>
    <w:rsid w:val="00CB4BC1"/>
    <w:rsid w:val="00CB5B2C"/>
    <w:rsid w:val="00CB6ACD"/>
    <w:rsid w:val="00CC0827"/>
    <w:rsid w:val="00CC2090"/>
    <w:rsid w:val="00CC2EF7"/>
    <w:rsid w:val="00CC462C"/>
    <w:rsid w:val="00CD0362"/>
    <w:rsid w:val="00CD28D8"/>
    <w:rsid w:val="00CD2A87"/>
    <w:rsid w:val="00CD370F"/>
    <w:rsid w:val="00CD3A61"/>
    <w:rsid w:val="00CD3D06"/>
    <w:rsid w:val="00CD42EA"/>
    <w:rsid w:val="00CD48CC"/>
    <w:rsid w:val="00CD627D"/>
    <w:rsid w:val="00CD761B"/>
    <w:rsid w:val="00CD768B"/>
    <w:rsid w:val="00CE0AB7"/>
    <w:rsid w:val="00CE13CC"/>
    <w:rsid w:val="00CE15CC"/>
    <w:rsid w:val="00CE1E42"/>
    <w:rsid w:val="00CE34A8"/>
    <w:rsid w:val="00CE3A75"/>
    <w:rsid w:val="00CE505C"/>
    <w:rsid w:val="00CE52C4"/>
    <w:rsid w:val="00CE6288"/>
    <w:rsid w:val="00CE6D78"/>
    <w:rsid w:val="00CE7641"/>
    <w:rsid w:val="00CE78F1"/>
    <w:rsid w:val="00CE7E48"/>
    <w:rsid w:val="00CF032C"/>
    <w:rsid w:val="00CF03C7"/>
    <w:rsid w:val="00CF2F13"/>
    <w:rsid w:val="00CF3687"/>
    <w:rsid w:val="00CF4D7B"/>
    <w:rsid w:val="00CF4F95"/>
    <w:rsid w:val="00CF5241"/>
    <w:rsid w:val="00D0058F"/>
    <w:rsid w:val="00D01337"/>
    <w:rsid w:val="00D02955"/>
    <w:rsid w:val="00D0519D"/>
    <w:rsid w:val="00D05643"/>
    <w:rsid w:val="00D05A09"/>
    <w:rsid w:val="00D0698B"/>
    <w:rsid w:val="00D06C72"/>
    <w:rsid w:val="00D0770C"/>
    <w:rsid w:val="00D07C4E"/>
    <w:rsid w:val="00D1141D"/>
    <w:rsid w:val="00D141CF"/>
    <w:rsid w:val="00D14C95"/>
    <w:rsid w:val="00D17987"/>
    <w:rsid w:val="00D200D1"/>
    <w:rsid w:val="00D20BAF"/>
    <w:rsid w:val="00D2159A"/>
    <w:rsid w:val="00D215B9"/>
    <w:rsid w:val="00D21E05"/>
    <w:rsid w:val="00D2338F"/>
    <w:rsid w:val="00D24736"/>
    <w:rsid w:val="00D247BD"/>
    <w:rsid w:val="00D248DA"/>
    <w:rsid w:val="00D24AE4"/>
    <w:rsid w:val="00D2530F"/>
    <w:rsid w:val="00D25BF6"/>
    <w:rsid w:val="00D2661A"/>
    <w:rsid w:val="00D275BB"/>
    <w:rsid w:val="00D31A1E"/>
    <w:rsid w:val="00D3336C"/>
    <w:rsid w:val="00D336A4"/>
    <w:rsid w:val="00D33884"/>
    <w:rsid w:val="00D338D0"/>
    <w:rsid w:val="00D34096"/>
    <w:rsid w:val="00D3412F"/>
    <w:rsid w:val="00D34CBD"/>
    <w:rsid w:val="00D34DDB"/>
    <w:rsid w:val="00D35BB4"/>
    <w:rsid w:val="00D40EAF"/>
    <w:rsid w:val="00D4183C"/>
    <w:rsid w:val="00D419AB"/>
    <w:rsid w:val="00D42FB8"/>
    <w:rsid w:val="00D43A63"/>
    <w:rsid w:val="00D43BEE"/>
    <w:rsid w:val="00D440D8"/>
    <w:rsid w:val="00D44798"/>
    <w:rsid w:val="00D44E98"/>
    <w:rsid w:val="00D45565"/>
    <w:rsid w:val="00D467DB"/>
    <w:rsid w:val="00D47B64"/>
    <w:rsid w:val="00D5148B"/>
    <w:rsid w:val="00D51660"/>
    <w:rsid w:val="00D5185B"/>
    <w:rsid w:val="00D51B6B"/>
    <w:rsid w:val="00D53593"/>
    <w:rsid w:val="00D53B6D"/>
    <w:rsid w:val="00D54089"/>
    <w:rsid w:val="00D544BB"/>
    <w:rsid w:val="00D54C1C"/>
    <w:rsid w:val="00D56860"/>
    <w:rsid w:val="00D56B34"/>
    <w:rsid w:val="00D56D22"/>
    <w:rsid w:val="00D57916"/>
    <w:rsid w:val="00D60249"/>
    <w:rsid w:val="00D61128"/>
    <w:rsid w:val="00D61431"/>
    <w:rsid w:val="00D62CF8"/>
    <w:rsid w:val="00D639EC"/>
    <w:rsid w:val="00D63B14"/>
    <w:rsid w:val="00D63B70"/>
    <w:rsid w:val="00D63F27"/>
    <w:rsid w:val="00D64E17"/>
    <w:rsid w:val="00D65F3F"/>
    <w:rsid w:val="00D67425"/>
    <w:rsid w:val="00D70F12"/>
    <w:rsid w:val="00D71A1A"/>
    <w:rsid w:val="00D736C6"/>
    <w:rsid w:val="00D73C1D"/>
    <w:rsid w:val="00D74683"/>
    <w:rsid w:val="00D7553F"/>
    <w:rsid w:val="00D75AC9"/>
    <w:rsid w:val="00D77249"/>
    <w:rsid w:val="00D80274"/>
    <w:rsid w:val="00D80A71"/>
    <w:rsid w:val="00D81059"/>
    <w:rsid w:val="00D812FB"/>
    <w:rsid w:val="00D81921"/>
    <w:rsid w:val="00D821FA"/>
    <w:rsid w:val="00D83D93"/>
    <w:rsid w:val="00D84C41"/>
    <w:rsid w:val="00D84D02"/>
    <w:rsid w:val="00D84EAE"/>
    <w:rsid w:val="00D84F64"/>
    <w:rsid w:val="00D85144"/>
    <w:rsid w:val="00D85B66"/>
    <w:rsid w:val="00D86068"/>
    <w:rsid w:val="00D8658A"/>
    <w:rsid w:val="00D86B81"/>
    <w:rsid w:val="00D87612"/>
    <w:rsid w:val="00D878EB"/>
    <w:rsid w:val="00D87D20"/>
    <w:rsid w:val="00D9079F"/>
    <w:rsid w:val="00D90D0B"/>
    <w:rsid w:val="00D918B8"/>
    <w:rsid w:val="00D93B32"/>
    <w:rsid w:val="00D93FFB"/>
    <w:rsid w:val="00D94947"/>
    <w:rsid w:val="00D95667"/>
    <w:rsid w:val="00D9595E"/>
    <w:rsid w:val="00D969AE"/>
    <w:rsid w:val="00D973F1"/>
    <w:rsid w:val="00D97AB8"/>
    <w:rsid w:val="00DA0CB3"/>
    <w:rsid w:val="00DA0E49"/>
    <w:rsid w:val="00DA1A3E"/>
    <w:rsid w:val="00DA1A4E"/>
    <w:rsid w:val="00DA23B3"/>
    <w:rsid w:val="00DA2954"/>
    <w:rsid w:val="00DA3211"/>
    <w:rsid w:val="00DA37A6"/>
    <w:rsid w:val="00DA3ECA"/>
    <w:rsid w:val="00DA4F69"/>
    <w:rsid w:val="00DA54FE"/>
    <w:rsid w:val="00DA6D64"/>
    <w:rsid w:val="00DA70C7"/>
    <w:rsid w:val="00DB08E0"/>
    <w:rsid w:val="00DB0B9C"/>
    <w:rsid w:val="00DB528F"/>
    <w:rsid w:val="00DB5EF0"/>
    <w:rsid w:val="00DB6A05"/>
    <w:rsid w:val="00DC11F4"/>
    <w:rsid w:val="00DC1C92"/>
    <w:rsid w:val="00DC2963"/>
    <w:rsid w:val="00DC2A68"/>
    <w:rsid w:val="00DC35A6"/>
    <w:rsid w:val="00DC4605"/>
    <w:rsid w:val="00DC5DD7"/>
    <w:rsid w:val="00DC5F96"/>
    <w:rsid w:val="00DC68F7"/>
    <w:rsid w:val="00DC7000"/>
    <w:rsid w:val="00DD02B3"/>
    <w:rsid w:val="00DD11EB"/>
    <w:rsid w:val="00DD1911"/>
    <w:rsid w:val="00DD2614"/>
    <w:rsid w:val="00DD2EBA"/>
    <w:rsid w:val="00DD2F08"/>
    <w:rsid w:val="00DD4190"/>
    <w:rsid w:val="00DD4BC5"/>
    <w:rsid w:val="00DD5DF9"/>
    <w:rsid w:val="00DE2323"/>
    <w:rsid w:val="00DE2B9E"/>
    <w:rsid w:val="00DE4C6C"/>
    <w:rsid w:val="00DE6597"/>
    <w:rsid w:val="00DE758E"/>
    <w:rsid w:val="00DF0C17"/>
    <w:rsid w:val="00DF2785"/>
    <w:rsid w:val="00DF2AB3"/>
    <w:rsid w:val="00DF2F12"/>
    <w:rsid w:val="00DF3FC6"/>
    <w:rsid w:val="00DF592F"/>
    <w:rsid w:val="00DF5C09"/>
    <w:rsid w:val="00DF7B89"/>
    <w:rsid w:val="00DF7C00"/>
    <w:rsid w:val="00E00AF7"/>
    <w:rsid w:val="00E00C0E"/>
    <w:rsid w:val="00E0198C"/>
    <w:rsid w:val="00E0356D"/>
    <w:rsid w:val="00E0557C"/>
    <w:rsid w:val="00E063C8"/>
    <w:rsid w:val="00E0654B"/>
    <w:rsid w:val="00E06C56"/>
    <w:rsid w:val="00E076D0"/>
    <w:rsid w:val="00E07C28"/>
    <w:rsid w:val="00E109CD"/>
    <w:rsid w:val="00E114D0"/>
    <w:rsid w:val="00E11F5E"/>
    <w:rsid w:val="00E12602"/>
    <w:rsid w:val="00E12C3F"/>
    <w:rsid w:val="00E15301"/>
    <w:rsid w:val="00E162D3"/>
    <w:rsid w:val="00E171F3"/>
    <w:rsid w:val="00E17409"/>
    <w:rsid w:val="00E174AE"/>
    <w:rsid w:val="00E219BC"/>
    <w:rsid w:val="00E21D0F"/>
    <w:rsid w:val="00E228DB"/>
    <w:rsid w:val="00E243DB"/>
    <w:rsid w:val="00E247D3"/>
    <w:rsid w:val="00E2640E"/>
    <w:rsid w:val="00E26ED3"/>
    <w:rsid w:val="00E27713"/>
    <w:rsid w:val="00E27E04"/>
    <w:rsid w:val="00E31BAB"/>
    <w:rsid w:val="00E350DB"/>
    <w:rsid w:val="00E35773"/>
    <w:rsid w:val="00E36FC1"/>
    <w:rsid w:val="00E37F2C"/>
    <w:rsid w:val="00E40FC7"/>
    <w:rsid w:val="00E415D4"/>
    <w:rsid w:val="00E4186C"/>
    <w:rsid w:val="00E41B55"/>
    <w:rsid w:val="00E41F24"/>
    <w:rsid w:val="00E42A81"/>
    <w:rsid w:val="00E44B53"/>
    <w:rsid w:val="00E4543F"/>
    <w:rsid w:val="00E45F4E"/>
    <w:rsid w:val="00E46004"/>
    <w:rsid w:val="00E478EB"/>
    <w:rsid w:val="00E50195"/>
    <w:rsid w:val="00E506FB"/>
    <w:rsid w:val="00E50826"/>
    <w:rsid w:val="00E50BA9"/>
    <w:rsid w:val="00E51357"/>
    <w:rsid w:val="00E5153D"/>
    <w:rsid w:val="00E52BCD"/>
    <w:rsid w:val="00E532E7"/>
    <w:rsid w:val="00E5557A"/>
    <w:rsid w:val="00E600AE"/>
    <w:rsid w:val="00E60538"/>
    <w:rsid w:val="00E623E8"/>
    <w:rsid w:val="00E631B1"/>
    <w:rsid w:val="00E63756"/>
    <w:rsid w:val="00E63F13"/>
    <w:rsid w:val="00E644F4"/>
    <w:rsid w:val="00E653A5"/>
    <w:rsid w:val="00E6618E"/>
    <w:rsid w:val="00E66595"/>
    <w:rsid w:val="00E66DA4"/>
    <w:rsid w:val="00E6704B"/>
    <w:rsid w:val="00E7014A"/>
    <w:rsid w:val="00E7071E"/>
    <w:rsid w:val="00E707BF"/>
    <w:rsid w:val="00E71290"/>
    <w:rsid w:val="00E716A4"/>
    <w:rsid w:val="00E73658"/>
    <w:rsid w:val="00E74265"/>
    <w:rsid w:val="00E74395"/>
    <w:rsid w:val="00E743AD"/>
    <w:rsid w:val="00E74EE1"/>
    <w:rsid w:val="00E75A6A"/>
    <w:rsid w:val="00E75FB1"/>
    <w:rsid w:val="00E76720"/>
    <w:rsid w:val="00E769AF"/>
    <w:rsid w:val="00E776CA"/>
    <w:rsid w:val="00E829DC"/>
    <w:rsid w:val="00E838DF"/>
    <w:rsid w:val="00E8392A"/>
    <w:rsid w:val="00E84DCC"/>
    <w:rsid w:val="00E85891"/>
    <w:rsid w:val="00E85ECE"/>
    <w:rsid w:val="00E86A25"/>
    <w:rsid w:val="00E86F56"/>
    <w:rsid w:val="00E87A31"/>
    <w:rsid w:val="00E9132A"/>
    <w:rsid w:val="00E918B2"/>
    <w:rsid w:val="00E92854"/>
    <w:rsid w:val="00E93840"/>
    <w:rsid w:val="00E948AD"/>
    <w:rsid w:val="00E95CBA"/>
    <w:rsid w:val="00E96273"/>
    <w:rsid w:val="00EA0E48"/>
    <w:rsid w:val="00EA1E83"/>
    <w:rsid w:val="00EA26B9"/>
    <w:rsid w:val="00EA2ABE"/>
    <w:rsid w:val="00EA32EE"/>
    <w:rsid w:val="00EA37CD"/>
    <w:rsid w:val="00EA3986"/>
    <w:rsid w:val="00EA3E8B"/>
    <w:rsid w:val="00EA53D1"/>
    <w:rsid w:val="00EA6B36"/>
    <w:rsid w:val="00EA7420"/>
    <w:rsid w:val="00EA7BF0"/>
    <w:rsid w:val="00EA7E6E"/>
    <w:rsid w:val="00EB01CF"/>
    <w:rsid w:val="00EB06A9"/>
    <w:rsid w:val="00EB1116"/>
    <w:rsid w:val="00EB24FC"/>
    <w:rsid w:val="00EB28EB"/>
    <w:rsid w:val="00EB33D3"/>
    <w:rsid w:val="00EB3D80"/>
    <w:rsid w:val="00EB4344"/>
    <w:rsid w:val="00EB4700"/>
    <w:rsid w:val="00EB4766"/>
    <w:rsid w:val="00EB4DF6"/>
    <w:rsid w:val="00EB6C40"/>
    <w:rsid w:val="00EB6E68"/>
    <w:rsid w:val="00EB78EF"/>
    <w:rsid w:val="00EC0BA7"/>
    <w:rsid w:val="00EC13EE"/>
    <w:rsid w:val="00EC1E2D"/>
    <w:rsid w:val="00EC2408"/>
    <w:rsid w:val="00EC3986"/>
    <w:rsid w:val="00EC413A"/>
    <w:rsid w:val="00EC44C6"/>
    <w:rsid w:val="00EC44CB"/>
    <w:rsid w:val="00EC4D55"/>
    <w:rsid w:val="00EC4ED7"/>
    <w:rsid w:val="00ED076E"/>
    <w:rsid w:val="00ED09E9"/>
    <w:rsid w:val="00ED2083"/>
    <w:rsid w:val="00ED37A4"/>
    <w:rsid w:val="00ED398E"/>
    <w:rsid w:val="00ED3B0E"/>
    <w:rsid w:val="00ED4092"/>
    <w:rsid w:val="00ED57EB"/>
    <w:rsid w:val="00ED5E97"/>
    <w:rsid w:val="00ED5EC0"/>
    <w:rsid w:val="00ED64F0"/>
    <w:rsid w:val="00ED65C5"/>
    <w:rsid w:val="00ED6D49"/>
    <w:rsid w:val="00EE0CFB"/>
    <w:rsid w:val="00EE154A"/>
    <w:rsid w:val="00EE1E78"/>
    <w:rsid w:val="00EE4DF0"/>
    <w:rsid w:val="00EE608C"/>
    <w:rsid w:val="00EE73F9"/>
    <w:rsid w:val="00EF01C6"/>
    <w:rsid w:val="00EF2F78"/>
    <w:rsid w:val="00EF3CA1"/>
    <w:rsid w:val="00EF3FD7"/>
    <w:rsid w:val="00EF4757"/>
    <w:rsid w:val="00EF5BB3"/>
    <w:rsid w:val="00EF7D80"/>
    <w:rsid w:val="00F01C10"/>
    <w:rsid w:val="00F01E1B"/>
    <w:rsid w:val="00F02C75"/>
    <w:rsid w:val="00F02CD1"/>
    <w:rsid w:val="00F0322A"/>
    <w:rsid w:val="00F03786"/>
    <w:rsid w:val="00F04F45"/>
    <w:rsid w:val="00F06FB0"/>
    <w:rsid w:val="00F07A9B"/>
    <w:rsid w:val="00F10369"/>
    <w:rsid w:val="00F10FC3"/>
    <w:rsid w:val="00F1129A"/>
    <w:rsid w:val="00F11BF9"/>
    <w:rsid w:val="00F11DBC"/>
    <w:rsid w:val="00F12D38"/>
    <w:rsid w:val="00F14E0F"/>
    <w:rsid w:val="00F150B4"/>
    <w:rsid w:val="00F1542C"/>
    <w:rsid w:val="00F163E5"/>
    <w:rsid w:val="00F16901"/>
    <w:rsid w:val="00F1693E"/>
    <w:rsid w:val="00F1701A"/>
    <w:rsid w:val="00F17237"/>
    <w:rsid w:val="00F20DF7"/>
    <w:rsid w:val="00F22470"/>
    <w:rsid w:val="00F22ACC"/>
    <w:rsid w:val="00F2540A"/>
    <w:rsid w:val="00F25942"/>
    <w:rsid w:val="00F25ACC"/>
    <w:rsid w:val="00F26ACE"/>
    <w:rsid w:val="00F26D67"/>
    <w:rsid w:val="00F27DE9"/>
    <w:rsid w:val="00F301C7"/>
    <w:rsid w:val="00F3079C"/>
    <w:rsid w:val="00F308B4"/>
    <w:rsid w:val="00F32510"/>
    <w:rsid w:val="00F32995"/>
    <w:rsid w:val="00F36921"/>
    <w:rsid w:val="00F36957"/>
    <w:rsid w:val="00F36A7A"/>
    <w:rsid w:val="00F36FCB"/>
    <w:rsid w:val="00F37194"/>
    <w:rsid w:val="00F3748A"/>
    <w:rsid w:val="00F37BAA"/>
    <w:rsid w:val="00F40D81"/>
    <w:rsid w:val="00F41AB2"/>
    <w:rsid w:val="00F42E7D"/>
    <w:rsid w:val="00F431E9"/>
    <w:rsid w:val="00F433C6"/>
    <w:rsid w:val="00F435B7"/>
    <w:rsid w:val="00F43CC2"/>
    <w:rsid w:val="00F43EE9"/>
    <w:rsid w:val="00F455CE"/>
    <w:rsid w:val="00F466B1"/>
    <w:rsid w:val="00F4723A"/>
    <w:rsid w:val="00F4731E"/>
    <w:rsid w:val="00F501B3"/>
    <w:rsid w:val="00F505F8"/>
    <w:rsid w:val="00F51DE3"/>
    <w:rsid w:val="00F52E3C"/>
    <w:rsid w:val="00F53E97"/>
    <w:rsid w:val="00F551B7"/>
    <w:rsid w:val="00F551EC"/>
    <w:rsid w:val="00F5568A"/>
    <w:rsid w:val="00F57D17"/>
    <w:rsid w:val="00F600FA"/>
    <w:rsid w:val="00F6073B"/>
    <w:rsid w:val="00F6116A"/>
    <w:rsid w:val="00F62D33"/>
    <w:rsid w:val="00F640CD"/>
    <w:rsid w:val="00F64F6B"/>
    <w:rsid w:val="00F665C6"/>
    <w:rsid w:val="00F714EA"/>
    <w:rsid w:val="00F71ADE"/>
    <w:rsid w:val="00F72722"/>
    <w:rsid w:val="00F731A6"/>
    <w:rsid w:val="00F74EA0"/>
    <w:rsid w:val="00F77965"/>
    <w:rsid w:val="00F806BA"/>
    <w:rsid w:val="00F815EA"/>
    <w:rsid w:val="00F81C60"/>
    <w:rsid w:val="00F82B58"/>
    <w:rsid w:val="00F835DD"/>
    <w:rsid w:val="00F83E12"/>
    <w:rsid w:val="00F8412F"/>
    <w:rsid w:val="00F854FD"/>
    <w:rsid w:val="00F874F8"/>
    <w:rsid w:val="00F87D4B"/>
    <w:rsid w:val="00F922CA"/>
    <w:rsid w:val="00F9283B"/>
    <w:rsid w:val="00F93611"/>
    <w:rsid w:val="00F94A2D"/>
    <w:rsid w:val="00F94CA1"/>
    <w:rsid w:val="00F94D6C"/>
    <w:rsid w:val="00F9577F"/>
    <w:rsid w:val="00F958D7"/>
    <w:rsid w:val="00F95C6F"/>
    <w:rsid w:val="00F96698"/>
    <w:rsid w:val="00F97FA4"/>
    <w:rsid w:val="00FA0571"/>
    <w:rsid w:val="00FA0F39"/>
    <w:rsid w:val="00FA12BE"/>
    <w:rsid w:val="00FA21D3"/>
    <w:rsid w:val="00FA25A0"/>
    <w:rsid w:val="00FA2DD2"/>
    <w:rsid w:val="00FA3668"/>
    <w:rsid w:val="00FA48F0"/>
    <w:rsid w:val="00FA494F"/>
    <w:rsid w:val="00FA4D78"/>
    <w:rsid w:val="00FA535B"/>
    <w:rsid w:val="00FA5361"/>
    <w:rsid w:val="00FA57D3"/>
    <w:rsid w:val="00FA5A6D"/>
    <w:rsid w:val="00FA64C8"/>
    <w:rsid w:val="00FA6A08"/>
    <w:rsid w:val="00FB01B0"/>
    <w:rsid w:val="00FB06C3"/>
    <w:rsid w:val="00FB109B"/>
    <w:rsid w:val="00FB14A9"/>
    <w:rsid w:val="00FB180A"/>
    <w:rsid w:val="00FB212F"/>
    <w:rsid w:val="00FB4C6E"/>
    <w:rsid w:val="00FB5FDB"/>
    <w:rsid w:val="00FB6F82"/>
    <w:rsid w:val="00FB740F"/>
    <w:rsid w:val="00FB7A05"/>
    <w:rsid w:val="00FB7AF1"/>
    <w:rsid w:val="00FC149E"/>
    <w:rsid w:val="00FC1BA7"/>
    <w:rsid w:val="00FC2D6C"/>
    <w:rsid w:val="00FC3686"/>
    <w:rsid w:val="00FC391E"/>
    <w:rsid w:val="00FC50D2"/>
    <w:rsid w:val="00FC55D8"/>
    <w:rsid w:val="00FC619E"/>
    <w:rsid w:val="00FC65AB"/>
    <w:rsid w:val="00FC707A"/>
    <w:rsid w:val="00FC7193"/>
    <w:rsid w:val="00FC7B76"/>
    <w:rsid w:val="00FD2035"/>
    <w:rsid w:val="00FD212E"/>
    <w:rsid w:val="00FD2288"/>
    <w:rsid w:val="00FD3F3C"/>
    <w:rsid w:val="00FD4AA7"/>
    <w:rsid w:val="00FD5FF3"/>
    <w:rsid w:val="00FD6197"/>
    <w:rsid w:val="00FD7F10"/>
    <w:rsid w:val="00FE0364"/>
    <w:rsid w:val="00FE0FC9"/>
    <w:rsid w:val="00FE320F"/>
    <w:rsid w:val="00FE6EFB"/>
    <w:rsid w:val="00FE7D04"/>
    <w:rsid w:val="00FF082F"/>
    <w:rsid w:val="00FF1A2E"/>
    <w:rsid w:val="00FF2E7D"/>
    <w:rsid w:val="00FF3D3F"/>
    <w:rsid w:val="00FF5638"/>
    <w:rsid w:val="00FF58F9"/>
    <w:rsid w:val="00FF5C4E"/>
    <w:rsid w:val="00FF6E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2DA52AD8-46A1-4D72-A6BE-0319A82C6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1C1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0"/>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0"/>
    <w:qFormat/>
    <w:rsid w:val="00463669"/>
    <w:pPr>
      <w:spacing w:before="100" w:beforeAutospacing="1" w:afterLines="100" w:after="0" w:line="240" w:lineRule="auto"/>
      <w:jc w:val="left"/>
      <w:outlineLvl w:val="1"/>
    </w:pPr>
    <w:rPr>
      <w:rFonts w:ascii="Arial" w:eastAsia="宋体"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463669"/>
    <w:pPr>
      <w:numPr>
        <w:ilvl w:val="3"/>
      </w:numPr>
      <w:tabs>
        <w:tab w:val="num" w:pos="1248"/>
      </w:tabs>
      <w:outlineLvl w:val="3"/>
    </w:pPr>
    <w:rPr>
      <w:sz w:val="24"/>
    </w:rPr>
  </w:style>
  <w:style w:type="paragraph" w:styleId="6">
    <w:name w:val="heading 6"/>
    <w:basedOn w:val="a"/>
    <w:next w:val="a"/>
    <w:link w:val="60"/>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46366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ing 2 3GPP 字符"/>
    <w:basedOn w:val="a0"/>
    <w:link w:val="2"/>
    <w:qFormat/>
    <w:rsid w:val="00463669"/>
    <w:rPr>
      <w:rFonts w:ascii="Arial" w:eastAsia="宋体" w:hAnsi="Arial" w:cs="Times New Roman"/>
      <w:kern w:val="0"/>
      <w:sz w:val="32"/>
      <w:szCs w:val="24"/>
      <w:lang w:val="en-GB" w:eastAsia="zh-CN"/>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46366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63669"/>
    <w:rPr>
      <w:rFonts w:ascii="Arial" w:eastAsia="Arial" w:hAnsi="Arial" w:cs="Times New Roman"/>
      <w:kern w:val="0"/>
      <w:sz w:val="24"/>
      <w:szCs w:val="20"/>
      <w:lang w:val="en-GB" w:eastAsia="en-US"/>
    </w:rPr>
  </w:style>
  <w:style w:type="character" w:customStyle="1" w:styleId="60">
    <w:name w:val="标题 6 字符"/>
    <w:basedOn w:val="a0"/>
    <w:link w:val="6"/>
    <w:rsid w:val="00463669"/>
    <w:rPr>
      <w:rFonts w:ascii="Arial" w:eastAsia="Arial" w:hAnsi="Arial" w:cs="Times New Roman"/>
      <w:kern w:val="0"/>
      <w:szCs w:val="20"/>
      <w:lang w:val="en-GB" w:eastAsia="en-US"/>
    </w:rPr>
  </w:style>
  <w:style w:type="paragraph" w:styleId="a3">
    <w:name w:val="footer"/>
    <w:basedOn w:val="a4"/>
    <w:link w:val="a5"/>
    <w:rsid w:val="00463669"/>
    <w:pPr>
      <w:widowControl w:val="0"/>
      <w:tabs>
        <w:tab w:val="clear" w:pos="4513"/>
        <w:tab w:val="clear" w:pos="9026"/>
      </w:tabs>
      <w:snapToGrid/>
      <w:spacing w:after="0"/>
      <w:jc w:val="center"/>
    </w:pPr>
    <w:rPr>
      <w:rFonts w:ascii="Arial" w:hAnsi="Arial"/>
      <w:b/>
      <w:i/>
      <w:noProof/>
      <w:sz w:val="18"/>
    </w:rPr>
  </w:style>
  <w:style w:type="character" w:customStyle="1" w:styleId="a5">
    <w:name w:val="页脚 字符"/>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6">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link w:val="a8"/>
    <w:uiPriority w:val="34"/>
    <w:qFormat/>
    <w:rsid w:val="00463669"/>
    <w:pPr>
      <w:ind w:firstLineChars="200" w:firstLine="420"/>
    </w:pPr>
  </w:style>
  <w:style w:type="paragraph" w:customStyle="1" w:styleId="CRCoverPage">
    <w:name w:val="CR Cover Page"/>
    <w:next w:val="a"/>
    <w:link w:val="CRCoverPageZchn"/>
    <w:qFormat/>
    <w:rsid w:val="00463669"/>
    <w:pPr>
      <w:spacing w:after="120" w:line="240" w:lineRule="auto"/>
      <w:jc w:val="left"/>
    </w:pPr>
    <w:rPr>
      <w:rFonts w:ascii="Arial" w:eastAsia="宋体" w:hAnsi="Arial" w:cs="Times New Roman"/>
      <w:kern w:val="0"/>
      <w:szCs w:val="20"/>
      <w:lang w:eastAsia="en-US"/>
    </w:rPr>
  </w:style>
  <w:style w:type="character" w:customStyle="1" w:styleId="CRCoverPageZchn">
    <w:name w:val="CR Cover Page Zchn"/>
    <w:link w:val="CRCoverPage"/>
    <w:qFormat/>
    <w:rsid w:val="00463669"/>
    <w:rPr>
      <w:rFonts w:ascii="Arial" w:eastAsia="宋体" w:hAnsi="Arial" w:cs="Times New Roman"/>
      <w:kern w:val="0"/>
      <w:szCs w:val="20"/>
      <w:lang w:eastAsia="en-US"/>
    </w:rPr>
  </w:style>
  <w:style w:type="character" w:customStyle="1" w:styleId="a8">
    <w:name w:val="列出段落 字符"/>
    <w:link w:val="a7"/>
    <w:uiPriority w:val="34"/>
    <w:locked/>
    <w:rsid w:val="00463669"/>
    <w:rPr>
      <w:rFonts w:ascii="Times New Roman" w:eastAsia="Times New Roman" w:hAnsi="Times New Roman" w:cs="Times New Roman"/>
      <w:kern w:val="0"/>
      <w:szCs w:val="20"/>
      <w:lang w:val="en-GB" w:eastAsia="en-US"/>
    </w:rPr>
  </w:style>
  <w:style w:type="paragraph" w:styleId="a4">
    <w:name w:val="header"/>
    <w:basedOn w:val="a"/>
    <w:link w:val="a9"/>
    <w:uiPriority w:val="99"/>
    <w:unhideWhenUsed/>
    <w:rsid w:val="00463669"/>
    <w:pPr>
      <w:tabs>
        <w:tab w:val="center" w:pos="4513"/>
        <w:tab w:val="right" w:pos="9026"/>
      </w:tabs>
      <w:snapToGrid w:val="0"/>
    </w:pPr>
  </w:style>
  <w:style w:type="character" w:customStyle="1" w:styleId="a9">
    <w:name w:val="页眉 字符"/>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Batang"/>
    </w:rPr>
  </w:style>
  <w:style w:type="character" w:customStyle="1" w:styleId="B10">
    <w:name w:val="B1 (文字)"/>
    <w:link w:val="B1"/>
    <w:qFormat/>
    <w:rsid w:val="00E109CD"/>
    <w:rPr>
      <w:rFonts w:ascii="Times New Roman" w:eastAsia="Batang" w:hAnsi="Times New Roman" w:cs="Times New Roman"/>
      <w:kern w:val="0"/>
      <w:szCs w:val="20"/>
      <w:lang w:val="en-GB" w:eastAsia="en-US"/>
    </w:rPr>
  </w:style>
  <w:style w:type="paragraph" w:styleId="aa">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宋体"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宋体"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宋体" w:hAnsi="Arial"/>
      <w:b/>
      <w:sz w:val="24"/>
      <w:lang w:eastAsia="zh-CN"/>
    </w:rPr>
  </w:style>
  <w:style w:type="character" w:customStyle="1" w:styleId="THChar">
    <w:name w:val="TH Char"/>
    <w:link w:val="TH"/>
    <w:qFormat/>
    <w:rsid w:val="001A06A1"/>
    <w:rPr>
      <w:rFonts w:ascii="Arial" w:eastAsia="宋体" w:hAnsi="Arial" w:cs="Times New Roman"/>
      <w:b/>
      <w:kern w:val="0"/>
      <w:sz w:val="24"/>
      <w:szCs w:val="20"/>
      <w:lang w:val="en-GB" w:eastAsia="zh-CN"/>
    </w:rPr>
  </w:style>
  <w:style w:type="character" w:customStyle="1" w:styleId="TAHCar">
    <w:name w:val="TAH Car"/>
    <w:link w:val="TAH"/>
    <w:qFormat/>
    <w:rsid w:val="001A06A1"/>
    <w:rPr>
      <w:rFonts w:ascii="Arial" w:eastAsia="宋体" w:hAnsi="Arial" w:cs="Times New Roman"/>
      <w:b/>
      <w:kern w:val="0"/>
      <w:sz w:val="18"/>
      <w:szCs w:val="20"/>
      <w:lang w:val="en-GB" w:eastAsia="zh-CN"/>
    </w:rPr>
  </w:style>
  <w:style w:type="character" w:customStyle="1" w:styleId="TALCar">
    <w:name w:val="TAL Car"/>
    <w:link w:val="TAL"/>
    <w:qFormat/>
    <w:locked/>
    <w:rsid w:val="001A06A1"/>
    <w:rPr>
      <w:rFonts w:ascii="Arial" w:eastAsia="宋体"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b">
    <w:name w:val="annotation text"/>
    <w:basedOn w:val="a"/>
    <w:link w:val="ac"/>
    <w:qFormat/>
    <w:rsid w:val="001D5742"/>
    <w:pPr>
      <w:overflowPunct/>
      <w:autoSpaceDE/>
      <w:autoSpaceDN/>
      <w:adjustRightInd/>
      <w:spacing w:line="259" w:lineRule="auto"/>
      <w:textAlignment w:val="auto"/>
    </w:pPr>
    <w:rPr>
      <w:rFonts w:eastAsiaTheme="minorEastAsia"/>
    </w:rPr>
  </w:style>
  <w:style w:type="character" w:customStyle="1" w:styleId="ac">
    <w:name w:val="批注文字 字符"/>
    <w:basedOn w:val="a0"/>
    <w:link w:val="ab"/>
    <w:qFormat/>
    <w:rsid w:val="001D5742"/>
    <w:rPr>
      <w:rFonts w:ascii="Times New Roman" w:hAnsi="Times New Roman" w:cs="Times New Roman"/>
      <w:kern w:val="0"/>
      <w:szCs w:val="20"/>
      <w:lang w:val="en-GB" w:eastAsia="en-US"/>
    </w:rPr>
  </w:style>
  <w:style w:type="character" w:styleId="ad">
    <w:name w:val="annotation reference"/>
    <w:basedOn w:val="a0"/>
    <w:qFormat/>
    <w:rsid w:val="001D5742"/>
    <w:rPr>
      <w:sz w:val="18"/>
      <w:szCs w:val="18"/>
    </w:rPr>
  </w:style>
  <w:style w:type="paragraph" w:styleId="ae">
    <w:name w:val="Balloon Text"/>
    <w:basedOn w:val="a"/>
    <w:link w:val="af"/>
    <w:uiPriority w:val="99"/>
    <w:semiHidden/>
    <w:unhideWhenUsed/>
    <w:rsid w:val="001D5742"/>
    <w:pPr>
      <w:spacing w:after="0"/>
    </w:pPr>
    <w:rPr>
      <w:rFonts w:asciiTheme="majorHAnsi" w:eastAsiaTheme="majorEastAsia" w:hAnsiTheme="majorHAnsi" w:cstheme="majorBidi"/>
      <w:sz w:val="18"/>
      <w:szCs w:val="18"/>
    </w:rPr>
  </w:style>
  <w:style w:type="character" w:customStyle="1" w:styleId="af">
    <w:name w:val="批注框文本 字符"/>
    <w:basedOn w:val="a0"/>
    <w:link w:val="ae"/>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f0">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CommentSubject1">
    <w:name w:val="Comment Subject1"/>
    <w:basedOn w:val="ab"/>
    <w:next w:val="ab"/>
    <w:semiHidden/>
    <w:qFormat/>
    <w:rsid w:val="00345808"/>
    <w:pPr>
      <w:numPr>
        <w:numId w:val="2"/>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a"/>
    <w:next w:val="a"/>
    <w:uiPriority w:val="99"/>
    <w:qFormat/>
    <w:rsid w:val="00283EE8"/>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21"/>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31"/>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41"/>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21">
    <w:name w:val="List 2"/>
    <w:basedOn w:val="a"/>
    <w:uiPriority w:val="99"/>
    <w:semiHidden/>
    <w:unhideWhenUsed/>
    <w:rsid w:val="00D44E98"/>
    <w:pPr>
      <w:ind w:leftChars="400" w:left="100" w:hangingChars="200" w:hanging="200"/>
      <w:contextualSpacing/>
    </w:pPr>
  </w:style>
  <w:style w:type="paragraph" w:styleId="31">
    <w:name w:val="List 3"/>
    <w:basedOn w:val="a"/>
    <w:uiPriority w:val="99"/>
    <w:semiHidden/>
    <w:unhideWhenUsed/>
    <w:rsid w:val="00D44E98"/>
    <w:pPr>
      <w:ind w:leftChars="600" w:left="100" w:hangingChars="200" w:hanging="200"/>
      <w:contextualSpacing/>
    </w:pPr>
  </w:style>
  <w:style w:type="paragraph" w:styleId="41">
    <w:name w:val="List 4"/>
    <w:basedOn w:val="a"/>
    <w:uiPriority w:val="99"/>
    <w:semiHidden/>
    <w:unhideWhenUsed/>
    <w:rsid w:val="00D44E98"/>
    <w:pPr>
      <w:ind w:leftChars="800" w:left="100" w:hangingChars="200" w:hanging="200"/>
      <w:contextualSpacing/>
    </w:pPr>
  </w:style>
  <w:style w:type="paragraph" w:styleId="5">
    <w:name w:val="List 5"/>
    <w:basedOn w:val="a"/>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af1">
    <w:name w:val="Emphasis"/>
    <w:basedOn w:val="a0"/>
    <w:uiPriority w:val="20"/>
    <w:qFormat/>
    <w:rsid w:val="002B267D"/>
    <w:rPr>
      <w:i/>
      <w:iCs/>
    </w:rPr>
  </w:style>
  <w:style w:type="paragraph" w:styleId="af2">
    <w:name w:val="annotation subject"/>
    <w:basedOn w:val="ab"/>
    <w:next w:val="ab"/>
    <w:link w:val="af3"/>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af3">
    <w:name w:val="批注主题 字符"/>
    <w:basedOn w:val="ac"/>
    <w:link w:val="af2"/>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a0"/>
    <w:qFormat/>
    <w:locked/>
    <w:rsid w:val="005A437D"/>
  </w:style>
  <w:style w:type="character" w:styleId="af4">
    <w:name w:val="Hyperlink"/>
    <w:basedOn w:val="a0"/>
    <w:uiPriority w:val="99"/>
    <w:unhideWhenUsed/>
    <w:rsid w:val="00C135FB"/>
    <w:rPr>
      <w:color w:val="0563C1" w:themeColor="hyperlink"/>
      <w:u w:val="single"/>
    </w:rPr>
  </w:style>
  <w:style w:type="paragraph" w:customStyle="1" w:styleId="TAC">
    <w:name w:val="TAC"/>
    <w:basedOn w:val="TAL"/>
    <w:link w:val="TACChar"/>
    <w:qFormat/>
    <w:rsid w:val="00B240DD"/>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rsid w:val="00B240DD"/>
    <w:rPr>
      <w:rFonts w:ascii="Arial" w:eastAsia="Times New Roman" w:hAnsi="Arial" w:cs="Times New Roman"/>
      <w:kern w:val="0"/>
      <w:sz w:val="18"/>
      <w:szCs w:val="20"/>
      <w:lang w:val="en-GB" w:eastAsia="ja-JP"/>
    </w:rPr>
  </w:style>
  <w:style w:type="character" w:customStyle="1" w:styleId="B3Char">
    <w:name w:val="B3 Char"/>
    <w:qFormat/>
    <w:locked/>
    <w:rsid w:val="00E174AE"/>
    <w:rPr>
      <w:rFonts w:ascii="Times New Roman" w:eastAsia="Times New Roman" w:hAnsi="Times New Roman" w:cs="Times New Roman"/>
    </w:rPr>
  </w:style>
  <w:style w:type="table" w:customStyle="1" w:styleId="11">
    <w:name w:val="표 구분선1"/>
    <w:basedOn w:val="a1"/>
    <w:next w:val="a6"/>
    <w:uiPriority w:val="39"/>
    <w:qFormat/>
    <w:rsid w:val="006B42EE"/>
    <w:pPr>
      <w:spacing w:after="0" w:line="240" w:lineRule="auto"/>
      <w:jc w:val="left"/>
    </w:pPr>
    <w:rPr>
      <w:rFonts w:ascii="Times New Roman" w:eastAsia="Batang"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rsid w:val="00D34096"/>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link w:val="3GPPHeaderChar"/>
    <w:rsid w:val="00A65665"/>
    <w:pPr>
      <w:tabs>
        <w:tab w:val="left" w:pos="1701"/>
        <w:tab w:val="right" w:pos="9639"/>
      </w:tabs>
      <w:spacing w:after="240"/>
      <w:jc w:val="both"/>
      <w:textAlignment w:val="auto"/>
    </w:pPr>
    <w:rPr>
      <w:rFonts w:ascii="Arial" w:hAnsi="Arial"/>
      <w:b/>
      <w:sz w:val="24"/>
      <w:lang w:eastAsia="zh-CN"/>
    </w:rPr>
  </w:style>
  <w:style w:type="character" w:customStyle="1" w:styleId="3GPPHeaderChar">
    <w:name w:val="3GPP_Header Char"/>
    <w:link w:val="3GPPHeader"/>
    <w:rsid w:val="00A65665"/>
    <w:rPr>
      <w:rFonts w:ascii="Arial" w:eastAsia="Times New Roman" w:hAnsi="Arial" w:cs="Times New Roman"/>
      <w:b/>
      <w:kern w:val="0"/>
      <w:sz w:val="24"/>
      <w:szCs w:val="20"/>
      <w:lang w:val="en-GB" w:eastAsia="zh-CN"/>
    </w:rPr>
  </w:style>
  <w:style w:type="character" w:customStyle="1" w:styleId="CommentsChar">
    <w:name w:val="Comments Char"/>
    <w:basedOn w:val="a0"/>
    <w:link w:val="Comments"/>
    <w:locked/>
    <w:rsid w:val="00FC149E"/>
    <w:rPr>
      <w:rFonts w:ascii="Arial" w:hAnsi="Arial" w:cs="Arial"/>
      <w:i/>
      <w:iCs/>
    </w:rPr>
  </w:style>
  <w:style w:type="paragraph" w:customStyle="1" w:styleId="Comments">
    <w:name w:val="Comments"/>
    <w:basedOn w:val="a"/>
    <w:link w:val="CommentsChar"/>
    <w:rsid w:val="00FC149E"/>
    <w:pPr>
      <w:overflowPunct/>
      <w:autoSpaceDE/>
      <w:autoSpaceDN/>
      <w:adjustRightInd/>
      <w:spacing w:before="40" w:after="0"/>
      <w:textAlignment w:val="auto"/>
    </w:pPr>
    <w:rPr>
      <w:rFonts w:ascii="Arial" w:eastAsiaTheme="minorEastAsia" w:hAnsi="Arial" w:cs="Arial"/>
      <w:i/>
      <w:iCs/>
      <w:kern w:val="2"/>
      <w:szCs w:val="22"/>
      <w:lang w:val="en-US" w:eastAsia="ko-KR"/>
    </w:rPr>
  </w:style>
  <w:style w:type="paragraph" w:customStyle="1" w:styleId="Doc-text2">
    <w:name w:val="Doc-text2"/>
    <w:basedOn w:val="a"/>
    <w:link w:val="Doc-text2Char"/>
    <w:qFormat/>
    <w:rsid w:val="00E653A5"/>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rPr>
  </w:style>
  <w:style w:type="character" w:customStyle="1" w:styleId="Doc-text2Char">
    <w:name w:val="Doc-text2 Char"/>
    <w:link w:val="Doc-text2"/>
    <w:qFormat/>
    <w:rsid w:val="00E653A5"/>
    <w:rPr>
      <w:rFonts w:ascii="Calibri" w:eastAsiaTheme="minorHAnsi" w:hAnsi="Calibri" w:cs="Calibri"/>
      <w:kern w:val="0"/>
      <w:sz w:val="22"/>
      <w:lang w:eastAsia="en-US"/>
    </w:rPr>
  </w:style>
  <w:style w:type="paragraph" w:customStyle="1" w:styleId="Doc-title">
    <w:name w:val="Doc-title"/>
    <w:basedOn w:val="a"/>
    <w:next w:val="Doc-text2"/>
    <w:link w:val="Doc-titleChar"/>
    <w:qFormat/>
    <w:rsid w:val="00FA535B"/>
    <w:pPr>
      <w:overflowPunct/>
      <w:autoSpaceDE/>
      <w:autoSpaceDN/>
      <w:adjustRightInd/>
      <w:spacing w:before="60" w:after="0"/>
      <w:ind w:left="1259" w:hanging="1259"/>
      <w:textAlignment w:val="auto"/>
    </w:pPr>
    <w:rPr>
      <w:rFonts w:ascii="Calibri" w:eastAsiaTheme="minorHAnsi" w:hAnsi="Calibri" w:cs="Calibri"/>
      <w:noProof/>
      <w:sz w:val="22"/>
      <w:szCs w:val="22"/>
      <w:lang w:val="en-US"/>
    </w:rPr>
  </w:style>
  <w:style w:type="character" w:customStyle="1" w:styleId="Doc-titleChar">
    <w:name w:val="Doc-title Char"/>
    <w:link w:val="Doc-title"/>
    <w:qFormat/>
    <w:rsid w:val="00FA535B"/>
    <w:rPr>
      <w:rFonts w:ascii="Calibri" w:eastAsiaTheme="minorHAnsi" w:hAnsi="Calibri" w:cs="Calibri"/>
      <w:noProof/>
      <w:kern w:val="0"/>
      <w:sz w:val="22"/>
      <w:lang w:eastAsia="en-US"/>
    </w:rPr>
  </w:style>
  <w:style w:type="character" w:customStyle="1" w:styleId="210">
    <w:name w:val="标题 2 字符1"/>
    <w:rsid w:val="004C3AAC"/>
    <w:rPr>
      <w:rFonts w:ascii="Arial" w:eastAsia="Gulim" w:hAnsi="Arial" w:cs="Arial"/>
      <w:bCs/>
      <w:iCs/>
      <w:sz w:val="28"/>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6310">
      <w:bodyDiv w:val="1"/>
      <w:marLeft w:val="0"/>
      <w:marRight w:val="0"/>
      <w:marTop w:val="0"/>
      <w:marBottom w:val="0"/>
      <w:divBdr>
        <w:top w:val="none" w:sz="0" w:space="0" w:color="auto"/>
        <w:left w:val="none" w:sz="0" w:space="0" w:color="auto"/>
        <w:bottom w:val="none" w:sz="0" w:space="0" w:color="auto"/>
        <w:right w:val="none" w:sz="0" w:space="0" w:color="auto"/>
      </w:divBdr>
    </w:div>
    <w:div w:id="115951503">
      <w:bodyDiv w:val="1"/>
      <w:marLeft w:val="0"/>
      <w:marRight w:val="0"/>
      <w:marTop w:val="0"/>
      <w:marBottom w:val="0"/>
      <w:divBdr>
        <w:top w:val="none" w:sz="0" w:space="0" w:color="auto"/>
        <w:left w:val="none" w:sz="0" w:space="0" w:color="auto"/>
        <w:bottom w:val="none" w:sz="0" w:space="0" w:color="auto"/>
        <w:right w:val="none" w:sz="0" w:space="0" w:color="auto"/>
      </w:divBdr>
    </w:div>
    <w:div w:id="142818762">
      <w:bodyDiv w:val="1"/>
      <w:marLeft w:val="0"/>
      <w:marRight w:val="0"/>
      <w:marTop w:val="0"/>
      <w:marBottom w:val="0"/>
      <w:divBdr>
        <w:top w:val="none" w:sz="0" w:space="0" w:color="auto"/>
        <w:left w:val="none" w:sz="0" w:space="0" w:color="auto"/>
        <w:bottom w:val="none" w:sz="0" w:space="0" w:color="auto"/>
        <w:right w:val="none" w:sz="0" w:space="0" w:color="auto"/>
      </w:divBdr>
    </w:div>
    <w:div w:id="267929357">
      <w:bodyDiv w:val="1"/>
      <w:marLeft w:val="0"/>
      <w:marRight w:val="0"/>
      <w:marTop w:val="0"/>
      <w:marBottom w:val="0"/>
      <w:divBdr>
        <w:top w:val="none" w:sz="0" w:space="0" w:color="auto"/>
        <w:left w:val="none" w:sz="0" w:space="0" w:color="auto"/>
        <w:bottom w:val="none" w:sz="0" w:space="0" w:color="auto"/>
        <w:right w:val="none" w:sz="0" w:space="0" w:color="auto"/>
      </w:divBdr>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358896154">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31361915">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05903087">
      <w:bodyDiv w:val="1"/>
      <w:marLeft w:val="0"/>
      <w:marRight w:val="0"/>
      <w:marTop w:val="0"/>
      <w:marBottom w:val="0"/>
      <w:divBdr>
        <w:top w:val="none" w:sz="0" w:space="0" w:color="auto"/>
        <w:left w:val="none" w:sz="0" w:space="0" w:color="auto"/>
        <w:bottom w:val="none" w:sz="0" w:space="0" w:color="auto"/>
        <w:right w:val="none" w:sz="0" w:space="0" w:color="auto"/>
      </w:divBdr>
    </w:div>
    <w:div w:id="542864650">
      <w:bodyDiv w:val="1"/>
      <w:marLeft w:val="0"/>
      <w:marRight w:val="0"/>
      <w:marTop w:val="0"/>
      <w:marBottom w:val="0"/>
      <w:divBdr>
        <w:top w:val="none" w:sz="0" w:space="0" w:color="auto"/>
        <w:left w:val="none" w:sz="0" w:space="0" w:color="auto"/>
        <w:bottom w:val="none" w:sz="0" w:space="0" w:color="auto"/>
        <w:right w:val="none" w:sz="0" w:space="0" w:color="auto"/>
      </w:divBdr>
    </w:div>
    <w:div w:id="582498399">
      <w:bodyDiv w:val="1"/>
      <w:marLeft w:val="0"/>
      <w:marRight w:val="0"/>
      <w:marTop w:val="0"/>
      <w:marBottom w:val="0"/>
      <w:divBdr>
        <w:top w:val="none" w:sz="0" w:space="0" w:color="auto"/>
        <w:left w:val="none" w:sz="0" w:space="0" w:color="auto"/>
        <w:bottom w:val="none" w:sz="0" w:space="0" w:color="auto"/>
        <w:right w:val="none" w:sz="0" w:space="0" w:color="auto"/>
      </w:divBdr>
    </w:div>
    <w:div w:id="631636722">
      <w:bodyDiv w:val="1"/>
      <w:marLeft w:val="0"/>
      <w:marRight w:val="0"/>
      <w:marTop w:val="0"/>
      <w:marBottom w:val="0"/>
      <w:divBdr>
        <w:top w:val="none" w:sz="0" w:space="0" w:color="auto"/>
        <w:left w:val="none" w:sz="0" w:space="0" w:color="auto"/>
        <w:bottom w:val="none" w:sz="0" w:space="0" w:color="auto"/>
        <w:right w:val="none" w:sz="0" w:space="0" w:color="auto"/>
      </w:divBdr>
    </w:div>
    <w:div w:id="633371655">
      <w:bodyDiv w:val="1"/>
      <w:marLeft w:val="0"/>
      <w:marRight w:val="0"/>
      <w:marTop w:val="0"/>
      <w:marBottom w:val="0"/>
      <w:divBdr>
        <w:top w:val="none" w:sz="0" w:space="0" w:color="auto"/>
        <w:left w:val="none" w:sz="0" w:space="0" w:color="auto"/>
        <w:bottom w:val="none" w:sz="0" w:space="0" w:color="auto"/>
        <w:right w:val="none" w:sz="0" w:space="0" w:color="auto"/>
      </w:divBdr>
    </w:div>
    <w:div w:id="633411931">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57613466">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772856">
      <w:bodyDiv w:val="1"/>
      <w:marLeft w:val="0"/>
      <w:marRight w:val="0"/>
      <w:marTop w:val="0"/>
      <w:marBottom w:val="0"/>
      <w:divBdr>
        <w:top w:val="none" w:sz="0" w:space="0" w:color="auto"/>
        <w:left w:val="none" w:sz="0" w:space="0" w:color="auto"/>
        <w:bottom w:val="none" w:sz="0" w:space="0" w:color="auto"/>
        <w:right w:val="none" w:sz="0" w:space="0" w:color="auto"/>
      </w:divBdr>
    </w:div>
    <w:div w:id="767887982">
      <w:bodyDiv w:val="1"/>
      <w:marLeft w:val="0"/>
      <w:marRight w:val="0"/>
      <w:marTop w:val="0"/>
      <w:marBottom w:val="0"/>
      <w:divBdr>
        <w:top w:val="none" w:sz="0" w:space="0" w:color="auto"/>
        <w:left w:val="none" w:sz="0" w:space="0" w:color="auto"/>
        <w:bottom w:val="none" w:sz="0" w:space="0" w:color="auto"/>
        <w:right w:val="none" w:sz="0" w:space="0" w:color="auto"/>
      </w:divBdr>
    </w:div>
    <w:div w:id="790513870">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970672090">
      <w:bodyDiv w:val="1"/>
      <w:marLeft w:val="0"/>
      <w:marRight w:val="0"/>
      <w:marTop w:val="0"/>
      <w:marBottom w:val="0"/>
      <w:divBdr>
        <w:top w:val="none" w:sz="0" w:space="0" w:color="auto"/>
        <w:left w:val="none" w:sz="0" w:space="0" w:color="auto"/>
        <w:bottom w:val="none" w:sz="0" w:space="0" w:color="auto"/>
        <w:right w:val="none" w:sz="0" w:space="0" w:color="auto"/>
      </w:divBdr>
    </w:div>
    <w:div w:id="1030450607">
      <w:bodyDiv w:val="1"/>
      <w:marLeft w:val="0"/>
      <w:marRight w:val="0"/>
      <w:marTop w:val="0"/>
      <w:marBottom w:val="0"/>
      <w:divBdr>
        <w:top w:val="none" w:sz="0" w:space="0" w:color="auto"/>
        <w:left w:val="none" w:sz="0" w:space="0" w:color="auto"/>
        <w:bottom w:val="none" w:sz="0" w:space="0" w:color="auto"/>
        <w:right w:val="none" w:sz="0" w:space="0" w:color="auto"/>
      </w:divBdr>
    </w:div>
    <w:div w:id="1047291859">
      <w:bodyDiv w:val="1"/>
      <w:marLeft w:val="0"/>
      <w:marRight w:val="0"/>
      <w:marTop w:val="0"/>
      <w:marBottom w:val="0"/>
      <w:divBdr>
        <w:top w:val="none" w:sz="0" w:space="0" w:color="auto"/>
        <w:left w:val="none" w:sz="0" w:space="0" w:color="auto"/>
        <w:bottom w:val="none" w:sz="0" w:space="0" w:color="auto"/>
        <w:right w:val="none" w:sz="0" w:space="0" w:color="auto"/>
      </w:divBdr>
    </w:div>
    <w:div w:id="1052656783">
      <w:bodyDiv w:val="1"/>
      <w:marLeft w:val="0"/>
      <w:marRight w:val="0"/>
      <w:marTop w:val="0"/>
      <w:marBottom w:val="0"/>
      <w:divBdr>
        <w:top w:val="none" w:sz="0" w:space="0" w:color="auto"/>
        <w:left w:val="none" w:sz="0" w:space="0" w:color="auto"/>
        <w:bottom w:val="none" w:sz="0" w:space="0" w:color="auto"/>
        <w:right w:val="none" w:sz="0" w:space="0" w:color="auto"/>
      </w:divBdr>
    </w:div>
    <w:div w:id="1110590627">
      <w:bodyDiv w:val="1"/>
      <w:marLeft w:val="0"/>
      <w:marRight w:val="0"/>
      <w:marTop w:val="0"/>
      <w:marBottom w:val="0"/>
      <w:divBdr>
        <w:top w:val="none" w:sz="0" w:space="0" w:color="auto"/>
        <w:left w:val="none" w:sz="0" w:space="0" w:color="auto"/>
        <w:bottom w:val="none" w:sz="0" w:space="0" w:color="auto"/>
        <w:right w:val="none" w:sz="0" w:space="0" w:color="auto"/>
      </w:divBdr>
    </w:div>
    <w:div w:id="1166437703">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20387274">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52600572">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40068204">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 w:id="21405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7783F-37D5-46F5-9BE4-177C211A7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3</Pages>
  <Words>827</Words>
  <Characters>4716</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cp:lastModifiedBy>
  <cp:revision>16</cp:revision>
  <dcterms:created xsi:type="dcterms:W3CDTF">2024-08-04T11:08:00Z</dcterms:created>
  <dcterms:modified xsi:type="dcterms:W3CDTF">2024-08-08T16:22:00Z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